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31" w:rsidRDefault="77DE01C6" w:rsidP="77DE01C6">
      <w:pPr>
        <w:jc w:val="center"/>
        <w:rPr>
          <w:rFonts w:ascii="Times New Roman" w:hAnsi="Times New Roman" w:cs="Times New Roman"/>
          <w:b/>
          <w:bCs/>
          <w:sz w:val="24"/>
          <w:szCs w:val="24"/>
          <w:lang w:val="bs-Latn-BA"/>
        </w:rPr>
      </w:pPr>
      <w:r w:rsidRPr="77DE01C6">
        <w:rPr>
          <w:rFonts w:ascii="Times New Roman" w:hAnsi="Times New Roman" w:cs="Times New Roman"/>
          <w:b/>
          <w:bCs/>
          <w:sz w:val="24"/>
          <w:szCs w:val="24"/>
          <w:lang w:val="bs-Latn-BA"/>
        </w:rPr>
        <w:t xml:space="preserve">Posljedice "korone" za radnike - pregled za </w:t>
      </w:r>
      <w:r w:rsidR="00D6376E">
        <w:rPr>
          <w:rFonts w:ascii="Times New Roman" w:hAnsi="Times New Roman" w:cs="Times New Roman"/>
          <w:b/>
          <w:bCs/>
          <w:sz w:val="24"/>
          <w:szCs w:val="24"/>
          <w:lang w:val="bs-Latn-BA"/>
        </w:rPr>
        <w:t>avgust</w:t>
      </w:r>
      <w:r w:rsidR="00D6376E" w:rsidRPr="77DE01C6">
        <w:rPr>
          <w:rFonts w:ascii="Times New Roman" w:hAnsi="Times New Roman" w:cs="Times New Roman"/>
          <w:b/>
          <w:bCs/>
          <w:sz w:val="24"/>
          <w:szCs w:val="24"/>
          <w:lang w:val="bs-Latn-BA"/>
        </w:rPr>
        <w:t xml:space="preserve"> </w:t>
      </w:r>
      <w:r w:rsidRPr="77DE01C6">
        <w:rPr>
          <w:rFonts w:ascii="Times New Roman" w:hAnsi="Times New Roman" w:cs="Times New Roman"/>
          <w:b/>
          <w:bCs/>
          <w:sz w:val="24"/>
          <w:szCs w:val="24"/>
          <w:lang w:val="bs-Latn-BA"/>
        </w:rPr>
        <w:t>2020. godine</w:t>
      </w:r>
    </w:p>
    <w:p w:rsidR="0005091A" w:rsidRPr="0005091A" w:rsidRDefault="0005091A" w:rsidP="0005091A">
      <w:pPr>
        <w:jc w:val="center"/>
        <w:rPr>
          <w:rFonts w:ascii="Times New Roman" w:hAnsi="Times New Roman" w:cs="Times New Roman"/>
          <w:i/>
          <w:sz w:val="24"/>
          <w:szCs w:val="24"/>
          <w:lang w:val="bs-Latn-BA"/>
        </w:rPr>
      </w:pPr>
      <w:r w:rsidRPr="0005091A">
        <w:rPr>
          <w:rFonts w:ascii="Times New Roman" w:hAnsi="Times New Roman" w:cs="Times New Roman"/>
          <w:i/>
          <w:sz w:val="24"/>
          <w:szCs w:val="24"/>
          <w:lang w:val="bs-Latn-BA"/>
        </w:rPr>
        <w:t>Autorka: Anđela Pepić</w:t>
      </w:r>
    </w:p>
    <w:p w:rsidR="0005091A" w:rsidRDefault="0005091A" w:rsidP="00325231">
      <w:pPr>
        <w:jc w:val="both"/>
        <w:rPr>
          <w:rFonts w:ascii="Times New Roman" w:hAnsi="Times New Roman" w:cs="Times New Roman"/>
          <w:sz w:val="24"/>
          <w:szCs w:val="24"/>
          <w:lang w:val="bs-Latn-BA"/>
        </w:rPr>
      </w:pPr>
    </w:p>
    <w:p w:rsidR="00BC074A" w:rsidRDefault="00BC074A" w:rsidP="00325231">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U julu i avgustu u oba entiteta zabilježen je blagi pad broja otkaza u odnosu na broj zaposlenih radnika, ali uz istovremeno drastično smanjenje privrednih aktivnosti (smanjen obim industrijske proizvodnje, te broj turističkih posjeta i noćenja), kao i prividno povećanje prosječnih isplaćenih neto plata u tri odabrana sektora privrede. Mjere entitetskih vlasti kao odgovor na krizu, kao i do sada, usmjerene više ka poslodavcima nego radnicima i više liče povratu sredstava u entitetske budžete kroz mehanizam protočnog bojlera. </w:t>
      </w:r>
    </w:p>
    <w:p w:rsidR="00325231" w:rsidRDefault="005572E9" w:rsidP="77DE01C6">
      <w:pPr>
        <w:jc w:val="both"/>
        <w:rPr>
          <w:rFonts w:ascii="Times New Roman" w:hAnsi="Times New Roman" w:cs="Times New Roman"/>
          <w:b/>
          <w:bCs/>
          <w:sz w:val="24"/>
          <w:szCs w:val="24"/>
          <w:lang w:val="bs-Latn-BA"/>
        </w:rPr>
      </w:pPr>
      <w:r>
        <w:rPr>
          <w:rFonts w:ascii="Times New Roman" w:hAnsi="Times New Roman" w:cs="Times New Roman"/>
          <w:b/>
          <w:sz w:val="24"/>
          <w:szCs w:val="24"/>
          <w:lang w:val="bs-Latn-BA"/>
        </w:rPr>
        <w:t>Broj otkaza u blagom padu, ali bez pozitivnih promjena na tržištu rada</w:t>
      </w:r>
      <w:r w:rsidR="00EF5691">
        <w:rPr>
          <w:rFonts w:ascii="Times New Roman" w:hAnsi="Times New Roman" w:cs="Times New Roman"/>
          <w:sz w:val="24"/>
          <w:szCs w:val="24"/>
          <w:lang w:val="bs-Latn-BA"/>
        </w:rPr>
        <w:t xml:space="preserve"> </w:t>
      </w:r>
      <w:r w:rsidR="77DE01C6" w:rsidRPr="77DE01C6">
        <w:rPr>
          <w:rFonts w:ascii="Times New Roman" w:hAnsi="Times New Roman" w:cs="Times New Roman"/>
          <w:sz w:val="24"/>
          <w:szCs w:val="24"/>
          <w:lang w:val="bs-Latn-BA"/>
        </w:rPr>
        <w:t xml:space="preserve">    </w:t>
      </w:r>
    </w:p>
    <w:p w:rsidR="00692EE7" w:rsidRDefault="005572E9" w:rsidP="00692EE7">
      <w:pPr>
        <w:jc w:val="both"/>
        <w:rPr>
          <w:rFonts w:ascii="Times New Roman" w:hAnsi="Times New Roman" w:cs="Times New Roman"/>
          <w:sz w:val="24"/>
          <w:szCs w:val="24"/>
          <w:lang w:val="bs-Latn-BA"/>
        </w:rPr>
      </w:pPr>
      <w:r>
        <w:rPr>
          <w:rFonts w:ascii="Times New Roman" w:hAnsi="Times New Roman" w:cs="Times New Roman"/>
          <w:bCs/>
          <w:sz w:val="24"/>
          <w:szCs w:val="24"/>
          <w:lang w:val="bs-Latn-BA"/>
        </w:rPr>
        <w:t xml:space="preserve">Na tržištu rada u Republici Srpskoj (RS), u avgustu 2020. godine, i dalje je primijetan negativan bilans sa </w:t>
      </w:r>
      <w:r w:rsidR="00252691">
        <w:rPr>
          <w:rFonts w:ascii="Times New Roman" w:hAnsi="Times New Roman" w:cs="Times New Roman"/>
          <w:sz w:val="24"/>
          <w:szCs w:val="24"/>
          <w:lang w:val="bs-Latn-BA"/>
        </w:rPr>
        <w:t xml:space="preserve">2.897 </w:t>
      </w:r>
      <w:r w:rsidR="006F6401">
        <w:rPr>
          <w:rFonts w:ascii="Times New Roman" w:hAnsi="Times New Roman" w:cs="Times New Roman"/>
          <w:sz w:val="24"/>
          <w:szCs w:val="24"/>
          <w:lang w:val="bs-Latn-BA"/>
        </w:rPr>
        <w:t xml:space="preserve">radnika </w:t>
      </w:r>
      <w:r>
        <w:rPr>
          <w:rFonts w:ascii="Times New Roman" w:hAnsi="Times New Roman" w:cs="Times New Roman"/>
          <w:sz w:val="24"/>
          <w:szCs w:val="24"/>
          <w:lang w:val="bs-Latn-BA"/>
        </w:rPr>
        <w:t xml:space="preserve">koji su </w:t>
      </w:r>
      <w:r w:rsidR="006F6401">
        <w:rPr>
          <w:rFonts w:ascii="Times New Roman" w:hAnsi="Times New Roman" w:cs="Times New Roman"/>
          <w:sz w:val="24"/>
          <w:szCs w:val="24"/>
          <w:lang w:val="bs-Latn-BA"/>
        </w:rPr>
        <w:t>ostal</w:t>
      </w:r>
      <w:r>
        <w:rPr>
          <w:rFonts w:ascii="Times New Roman" w:hAnsi="Times New Roman" w:cs="Times New Roman"/>
          <w:sz w:val="24"/>
          <w:szCs w:val="24"/>
          <w:lang w:val="bs-Latn-BA"/>
        </w:rPr>
        <w:t>i</w:t>
      </w:r>
      <w:r w:rsidR="006F6401">
        <w:rPr>
          <w:rFonts w:ascii="Times New Roman" w:hAnsi="Times New Roman" w:cs="Times New Roman"/>
          <w:sz w:val="24"/>
          <w:szCs w:val="24"/>
          <w:lang w:val="bs-Latn-BA"/>
        </w:rPr>
        <w:t xml:space="preserve"> bez posla</w:t>
      </w:r>
      <w:r>
        <w:rPr>
          <w:rFonts w:ascii="Times New Roman" w:hAnsi="Times New Roman" w:cs="Times New Roman"/>
          <w:sz w:val="24"/>
          <w:szCs w:val="24"/>
          <w:lang w:val="bs-Latn-BA"/>
        </w:rPr>
        <w:t xml:space="preserve"> naspram</w:t>
      </w:r>
      <w:r w:rsidR="006F6401">
        <w:rPr>
          <w:rFonts w:ascii="Times New Roman" w:hAnsi="Times New Roman" w:cs="Times New Roman"/>
          <w:sz w:val="24"/>
          <w:szCs w:val="24"/>
          <w:lang w:val="bs-Latn-BA"/>
        </w:rPr>
        <w:t xml:space="preserve"> </w:t>
      </w:r>
      <w:r w:rsidR="00252691">
        <w:rPr>
          <w:rFonts w:ascii="Times New Roman" w:hAnsi="Times New Roman" w:cs="Times New Roman"/>
          <w:sz w:val="24"/>
          <w:szCs w:val="24"/>
          <w:lang w:val="bs-Latn-BA"/>
        </w:rPr>
        <w:t>2.434</w:t>
      </w:r>
      <w:r w:rsidR="006F6401">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koji su u tom mjesecu dobili zaposlenje</w:t>
      </w:r>
      <w:r w:rsidR="004467BB">
        <w:rPr>
          <w:rStyle w:val="FootnoteReference"/>
          <w:rFonts w:ascii="Times New Roman" w:hAnsi="Times New Roman" w:cs="Times New Roman"/>
          <w:sz w:val="24"/>
          <w:szCs w:val="24"/>
          <w:lang w:val="bs-Latn-BA"/>
        </w:rPr>
        <w:footnoteReference w:id="1"/>
      </w:r>
      <w:r w:rsidR="00692EE7">
        <w:rPr>
          <w:rFonts w:ascii="Times New Roman" w:hAnsi="Times New Roman" w:cs="Times New Roman"/>
          <w:sz w:val="24"/>
          <w:szCs w:val="24"/>
          <w:lang w:val="bs-Latn-BA"/>
        </w:rPr>
        <w:t>.</w:t>
      </w:r>
      <w:r w:rsidR="006F6401">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U Federaciji BiH (FBiH), na osnovu posljednjih dostupnih podataka</w:t>
      </w:r>
      <w:r w:rsidR="00692EE7">
        <w:rPr>
          <w:rFonts w:ascii="Times New Roman" w:hAnsi="Times New Roman" w:cs="Times New Roman"/>
          <w:sz w:val="24"/>
          <w:szCs w:val="24"/>
          <w:lang w:val="bs-Latn-BA"/>
        </w:rPr>
        <w:t xml:space="preserve"> Federalnog zavoda za zapošljavanje, </w:t>
      </w:r>
      <w:r>
        <w:rPr>
          <w:rFonts w:ascii="Times New Roman" w:hAnsi="Times New Roman" w:cs="Times New Roman"/>
          <w:sz w:val="24"/>
          <w:szCs w:val="24"/>
          <w:lang w:val="bs-Latn-BA"/>
        </w:rPr>
        <w:t>u</w:t>
      </w:r>
      <w:r>
        <w:rPr>
          <w:rFonts w:ascii="Times New Roman" w:hAnsi="Times New Roman" w:cs="Times New Roman"/>
          <w:sz w:val="24"/>
          <w:szCs w:val="24"/>
          <w:lang w:val="bs-Latn-BA"/>
        </w:rPr>
        <w:t xml:space="preserve"> </w:t>
      </w:r>
      <w:r w:rsidR="00252691">
        <w:rPr>
          <w:rFonts w:ascii="Times New Roman" w:hAnsi="Times New Roman" w:cs="Times New Roman"/>
          <w:sz w:val="24"/>
          <w:szCs w:val="24"/>
          <w:lang w:val="bs-Latn-BA"/>
        </w:rPr>
        <w:t>jul</w:t>
      </w:r>
      <w:r>
        <w:rPr>
          <w:rFonts w:ascii="Times New Roman" w:hAnsi="Times New Roman" w:cs="Times New Roman"/>
          <w:sz w:val="24"/>
          <w:szCs w:val="24"/>
          <w:lang w:val="bs-Latn-BA"/>
        </w:rPr>
        <w:t>u</w:t>
      </w:r>
      <w:r w:rsidR="00252691">
        <w:rPr>
          <w:rFonts w:ascii="Times New Roman" w:hAnsi="Times New Roman" w:cs="Times New Roman"/>
          <w:sz w:val="24"/>
          <w:szCs w:val="24"/>
          <w:lang w:val="bs-Latn-BA"/>
        </w:rPr>
        <w:t xml:space="preserve"> </w:t>
      </w:r>
      <w:r w:rsidR="00692EE7">
        <w:rPr>
          <w:rFonts w:ascii="Times New Roman" w:hAnsi="Times New Roman" w:cs="Times New Roman"/>
          <w:sz w:val="24"/>
          <w:szCs w:val="24"/>
          <w:lang w:val="bs-Latn-BA"/>
        </w:rPr>
        <w:t>2020. godine</w:t>
      </w:r>
      <w:r>
        <w:rPr>
          <w:rFonts w:ascii="Times New Roman" w:hAnsi="Times New Roman" w:cs="Times New Roman"/>
          <w:sz w:val="24"/>
          <w:szCs w:val="24"/>
          <w:lang w:val="bs-Latn-BA"/>
        </w:rPr>
        <w:t xml:space="preserve"> zabilježen je neznatan pomak u smislu većeg broja zaposlenih u odnosu na broj otpuštenih radnika jer je</w:t>
      </w:r>
      <w:r w:rsidR="00692EE7">
        <w:rPr>
          <w:rFonts w:ascii="Times New Roman" w:hAnsi="Times New Roman" w:cs="Times New Roman"/>
          <w:sz w:val="24"/>
          <w:szCs w:val="24"/>
          <w:lang w:val="bs-Latn-BA"/>
        </w:rPr>
        <w:t xml:space="preserve"> bez posla </w:t>
      </w:r>
      <w:r>
        <w:rPr>
          <w:rFonts w:ascii="Times New Roman" w:hAnsi="Times New Roman" w:cs="Times New Roman"/>
          <w:sz w:val="24"/>
          <w:szCs w:val="24"/>
          <w:lang w:val="bs-Latn-BA"/>
        </w:rPr>
        <w:t>u tom mjesecu</w:t>
      </w:r>
      <w:r w:rsidR="00692EE7">
        <w:rPr>
          <w:rFonts w:ascii="Times New Roman" w:hAnsi="Times New Roman" w:cs="Times New Roman"/>
          <w:sz w:val="24"/>
          <w:szCs w:val="24"/>
          <w:lang w:val="bs-Latn-BA"/>
        </w:rPr>
        <w:t xml:space="preserve"> ostalo </w:t>
      </w:r>
      <w:r w:rsidR="00252691">
        <w:rPr>
          <w:rFonts w:ascii="Times New Roman" w:hAnsi="Times New Roman" w:cs="Times New Roman"/>
          <w:sz w:val="24"/>
          <w:szCs w:val="24"/>
          <w:lang w:val="bs-Latn-BA"/>
        </w:rPr>
        <w:t>6.902</w:t>
      </w:r>
      <w:r w:rsidR="00692EE7">
        <w:rPr>
          <w:rFonts w:ascii="Times New Roman" w:hAnsi="Times New Roman" w:cs="Times New Roman"/>
          <w:sz w:val="24"/>
          <w:szCs w:val="24"/>
          <w:lang w:val="bs-Latn-BA"/>
        </w:rPr>
        <w:t xml:space="preserve"> radnika, a zaposleno je </w:t>
      </w:r>
      <w:r w:rsidR="00252691">
        <w:rPr>
          <w:rFonts w:ascii="Times New Roman" w:hAnsi="Times New Roman" w:cs="Times New Roman"/>
          <w:sz w:val="24"/>
          <w:szCs w:val="24"/>
          <w:lang w:val="bs-Latn-BA"/>
        </w:rPr>
        <w:t>7.940</w:t>
      </w:r>
      <w:r w:rsidR="00692EE7">
        <w:rPr>
          <w:rStyle w:val="FootnoteReference"/>
          <w:rFonts w:ascii="Times New Roman" w:hAnsi="Times New Roman" w:cs="Times New Roman"/>
          <w:sz w:val="24"/>
          <w:szCs w:val="24"/>
          <w:lang w:val="bs-Latn-BA"/>
        </w:rPr>
        <w:footnoteReference w:id="2"/>
      </w:r>
      <w:r w:rsidR="00692EE7">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Ono što je bitno da se napomene jeste da u ovu statistiku nismo uključivali osobe koje se prvi put prijavljuju entitetskim zavodima za zapošljavanje već samo one koji su se prijavili na evidenciju nezaposlenih zbog gubitka zaposlenja, odnosno prestanka radnog odnosa</w:t>
      </w:r>
      <w:r w:rsidR="00692EE7">
        <w:rPr>
          <w:rFonts w:ascii="Times New Roman" w:hAnsi="Times New Roman" w:cs="Times New Roman"/>
          <w:sz w:val="24"/>
          <w:szCs w:val="24"/>
          <w:lang w:val="bs-Latn-BA"/>
        </w:rPr>
        <w:t xml:space="preserve">. </w:t>
      </w:r>
    </w:p>
    <w:p w:rsidR="00692EE7" w:rsidRDefault="00692EE7" w:rsidP="004D041A">
      <w:pPr>
        <w:spacing w:after="0"/>
        <w:jc w:val="both"/>
        <w:rPr>
          <w:rFonts w:ascii="Times New Roman" w:hAnsi="Times New Roman" w:cs="Times New Roman"/>
          <w:sz w:val="24"/>
          <w:szCs w:val="24"/>
          <w:lang w:val="bs-Latn-BA"/>
        </w:rPr>
      </w:pPr>
      <w:r>
        <w:rPr>
          <w:rFonts w:ascii="Times New Roman" w:hAnsi="Times New Roman" w:cs="Times New Roman"/>
          <w:sz w:val="24"/>
          <w:szCs w:val="24"/>
          <w:lang w:val="bs-Latn-BA"/>
        </w:rPr>
        <w:t>Grafikon 1. Bilans tržišta rada u RS i FBiH</w:t>
      </w:r>
    </w:p>
    <w:p w:rsidR="00EB4A05" w:rsidRDefault="007C6632" w:rsidP="004D041A">
      <w:pPr>
        <w:spacing w:after="0"/>
        <w:jc w:val="both"/>
        <w:rPr>
          <w:rFonts w:ascii="Times New Roman" w:hAnsi="Times New Roman" w:cs="Times New Roman"/>
          <w:sz w:val="24"/>
          <w:szCs w:val="24"/>
          <w:lang w:val="bs-Latn-BA"/>
        </w:rPr>
      </w:pPr>
      <w:r w:rsidRPr="007C6632">
        <w:rPr>
          <w:rFonts w:ascii="Times New Roman" w:hAnsi="Times New Roman" w:cs="Times New Roman"/>
          <w:sz w:val="24"/>
          <w:szCs w:val="24"/>
          <w:lang w:val="bs-Latn-BA"/>
        </w:rPr>
      </w:r>
      <w:r>
        <w:rPr>
          <w:rFonts w:ascii="Times New Roman" w:hAnsi="Times New Roman" w:cs="Times New Roman"/>
          <w:sz w:val="24"/>
          <w:szCs w:val="24"/>
          <w:lang w:val="bs-Latn-BA"/>
        </w:rPr>
        <w:pict>
          <v:group id="Group 3" o:spid="_x0000_s1026" style="width:353.25pt;height:339.95pt;mso-position-horizontal-relative:char;mso-position-vertical-relative:line" coordsize="48958,48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0" o:spid="_x0000_s1027" type="#_x0000_t75" style="position:absolute;width:48828;height:24749;visibility:visible">
              <v:imagedata r:id="rId7" o:title=""/>
              <o:lock v:ext="edit" aspectratio="f"/>
            </v:shape>
            <v:shape id="Chart 11" o:spid="_x0000_s1028" type="#_x0000_t75" style="position:absolute;left:121;top:24932;width:48829;height:23714;visibility:visible">
              <v:imagedata r:id="rId8" o:title=""/>
              <o:lock v:ext="edit" aspectratio="f"/>
            </v:shape>
            <w10:wrap type="none"/>
            <w10:anchorlock/>
          </v:group>
        </w:pict>
      </w:r>
    </w:p>
    <w:p w:rsidR="004467BB" w:rsidRPr="00FA3106" w:rsidRDefault="00314C02" w:rsidP="00B86BD2">
      <w:pPr>
        <w:spacing w:after="0"/>
        <w:jc w:val="both"/>
        <w:rPr>
          <w:rFonts w:ascii="Times New Roman" w:hAnsi="Times New Roman" w:cs="Times New Roman"/>
          <w:lang w:val="bs-Latn-BA"/>
        </w:rPr>
      </w:pPr>
      <w:r w:rsidRPr="00314C02">
        <w:rPr>
          <w:rFonts w:ascii="Times New Roman" w:hAnsi="Times New Roman" w:cs="Times New Roman"/>
          <w:lang w:val="bs-Latn-BA"/>
        </w:rPr>
        <w:t>Izvor: kalkulacija autorke na osnovu podataka ZZZRS i FZ</w:t>
      </w:r>
      <w:r w:rsidR="00F117D6">
        <w:rPr>
          <w:rFonts w:ascii="Times New Roman" w:hAnsi="Times New Roman" w:cs="Times New Roman"/>
          <w:lang w:val="bs-Latn-BA"/>
        </w:rPr>
        <w:t>Z</w:t>
      </w:r>
      <w:r w:rsidRPr="00314C02">
        <w:rPr>
          <w:rFonts w:ascii="Times New Roman" w:hAnsi="Times New Roman" w:cs="Times New Roman"/>
          <w:lang w:val="bs-Latn-BA"/>
        </w:rPr>
        <w:t>Z FBiH</w:t>
      </w:r>
    </w:p>
    <w:p w:rsidR="000064BC" w:rsidRDefault="000064BC" w:rsidP="00B20C11">
      <w:pPr>
        <w:spacing w:after="0"/>
        <w:jc w:val="both"/>
        <w:rPr>
          <w:rFonts w:ascii="Times New Roman" w:hAnsi="Times New Roman" w:cs="Times New Roman"/>
          <w:sz w:val="24"/>
          <w:szCs w:val="24"/>
          <w:lang w:val="bs-Latn-BA"/>
        </w:rPr>
      </w:pPr>
    </w:p>
    <w:p w:rsidR="00E11BE8" w:rsidRDefault="00495747" w:rsidP="001469E8">
      <w:pPr>
        <w:jc w:val="both"/>
        <w:rPr>
          <w:rFonts w:ascii="Times New Roman" w:hAnsi="Times New Roman" w:cs="Times New Roman"/>
          <w:sz w:val="24"/>
          <w:szCs w:val="24"/>
          <w:lang w:val="bs-Latn-BA"/>
        </w:rPr>
      </w:pPr>
      <w:r>
        <w:rPr>
          <w:rFonts w:ascii="Times New Roman" w:hAnsi="Times New Roman" w:cs="Times New Roman"/>
          <w:sz w:val="24"/>
          <w:szCs w:val="24"/>
          <w:lang w:val="bs-Latn-BA"/>
        </w:rPr>
        <w:t>Iako zvanični statistički podaci ne uključuju i zaposlene po osnovu drugih vrsta ugovora (poput ugovora o djelu), zabrinjavajući je kontinuiran trend pada broja zaposlenih na nivou cijele Bosne i Hercegovine (BiH). Tako je prema podacima A</w:t>
      </w:r>
      <w:r w:rsidR="00F117D6">
        <w:rPr>
          <w:rFonts w:ascii="Times New Roman" w:hAnsi="Times New Roman" w:cs="Times New Roman"/>
          <w:sz w:val="24"/>
          <w:szCs w:val="24"/>
          <w:lang w:val="bs-Latn-BA"/>
        </w:rPr>
        <w:t xml:space="preserve">gencije za statistiku Bosne i Hercegovine, </w:t>
      </w:r>
      <w:r>
        <w:rPr>
          <w:rFonts w:ascii="Times New Roman" w:hAnsi="Times New Roman" w:cs="Times New Roman"/>
          <w:sz w:val="24"/>
          <w:szCs w:val="24"/>
          <w:lang w:val="bs-Latn-BA"/>
        </w:rPr>
        <w:t>broj zaposlenih smanjen za 28.874 formalno zaposlene osobe u BiH u julu u odnosu na februar 2020. godine, odnosno prije krize izazvane pandemijom</w:t>
      </w:r>
      <w:r w:rsidR="00B20C11">
        <w:rPr>
          <w:rStyle w:val="FootnoteReference"/>
          <w:rFonts w:ascii="Times New Roman" w:hAnsi="Times New Roman" w:cs="Times New Roman"/>
          <w:sz w:val="24"/>
          <w:szCs w:val="24"/>
          <w:lang w:val="bs-Latn-BA"/>
        </w:rPr>
        <w:footnoteReference w:id="3"/>
      </w:r>
      <w:r w:rsidR="00B20C11">
        <w:rPr>
          <w:rFonts w:ascii="Times New Roman" w:hAnsi="Times New Roman" w:cs="Times New Roman"/>
          <w:sz w:val="24"/>
          <w:szCs w:val="24"/>
          <w:lang w:val="bs-Latn-BA"/>
        </w:rPr>
        <w:t>.</w:t>
      </w:r>
      <w:r w:rsidR="00007A1B">
        <w:rPr>
          <w:rFonts w:ascii="Times New Roman" w:hAnsi="Times New Roman" w:cs="Times New Roman"/>
          <w:sz w:val="24"/>
          <w:szCs w:val="24"/>
          <w:lang w:val="bs-Latn-BA"/>
        </w:rPr>
        <w:t xml:space="preserve">Skoro tri četvrtine (72,5 procenata) od </w:t>
      </w:r>
      <w:r w:rsidR="00D206EE">
        <w:rPr>
          <w:rFonts w:ascii="Times New Roman" w:hAnsi="Times New Roman" w:cs="Times New Roman"/>
          <w:sz w:val="24"/>
          <w:szCs w:val="24"/>
          <w:lang w:val="bs-Latn-BA"/>
        </w:rPr>
        <w:t>toga dolaze iz tri posmatrana sektora privrede: prerađivačke industrije (6.612 zaposlenih manje u julu u odnosu na februar 2020. godine), trgovine</w:t>
      </w:r>
      <w:r w:rsidR="00D206EE" w:rsidRPr="00240BA6">
        <w:rPr>
          <w:rFonts w:ascii="Times New Roman" w:hAnsi="Times New Roman" w:cs="Times New Roman"/>
          <w:sz w:val="24"/>
          <w:szCs w:val="24"/>
          <w:lang w:val="bs-Latn-BA"/>
        </w:rPr>
        <w:t xml:space="preserve"> </w:t>
      </w:r>
      <w:r w:rsidR="00D206EE">
        <w:rPr>
          <w:rFonts w:ascii="Times New Roman" w:hAnsi="Times New Roman" w:cs="Times New Roman"/>
          <w:sz w:val="24"/>
          <w:szCs w:val="24"/>
          <w:lang w:val="bs-Latn-BA"/>
        </w:rPr>
        <w:t>na veliko i malo, popravke motornih vozila i motocikala</w:t>
      </w:r>
      <w:r w:rsidR="003B4195">
        <w:rPr>
          <w:rFonts w:ascii="Times New Roman" w:hAnsi="Times New Roman" w:cs="Times New Roman"/>
          <w:sz w:val="24"/>
          <w:szCs w:val="24"/>
          <w:lang w:val="bs-Latn-BA"/>
        </w:rPr>
        <w:t xml:space="preserve"> </w:t>
      </w:r>
      <w:r w:rsidR="00D206EE">
        <w:rPr>
          <w:rFonts w:ascii="Times New Roman" w:hAnsi="Times New Roman" w:cs="Times New Roman"/>
          <w:sz w:val="24"/>
          <w:szCs w:val="24"/>
          <w:lang w:val="bs-Latn-BA"/>
        </w:rPr>
        <w:t xml:space="preserve">(7.819 zaposlenih manje u julu u odnosu na februar 2020. godine), te </w:t>
      </w:r>
      <w:r w:rsidR="00D206EE" w:rsidRPr="00240BA6">
        <w:rPr>
          <w:rFonts w:ascii="Times New Roman" w:hAnsi="Times New Roman" w:cs="Times New Roman"/>
          <w:sz w:val="24"/>
          <w:szCs w:val="24"/>
          <w:lang w:val="bs-Latn-BA"/>
        </w:rPr>
        <w:t>hotelijerstv</w:t>
      </w:r>
      <w:r w:rsidR="00D206EE">
        <w:rPr>
          <w:rFonts w:ascii="Times New Roman" w:hAnsi="Times New Roman" w:cs="Times New Roman"/>
          <w:sz w:val="24"/>
          <w:szCs w:val="24"/>
          <w:lang w:val="bs-Latn-BA"/>
        </w:rPr>
        <w:t>a</w:t>
      </w:r>
      <w:r w:rsidR="00D206EE" w:rsidRPr="00240BA6">
        <w:rPr>
          <w:rFonts w:ascii="Times New Roman" w:hAnsi="Times New Roman" w:cs="Times New Roman"/>
          <w:sz w:val="24"/>
          <w:szCs w:val="24"/>
          <w:lang w:val="bs-Latn-BA"/>
        </w:rPr>
        <w:t xml:space="preserve"> i ugostiteljstv</w:t>
      </w:r>
      <w:r w:rsidR="00D206EE">
        <w:rPr>
          <w:rFonts w:ascii="Times New Roman" w:hAnsi="Times New Roman" w:cs="Times New Roman"/>
          <w:sz w:val="24"/>
          <w:szCs w:val="24"/>
          <w:lang w:val="bs-Latn-BA"/>
        </w:rPr>
        <w:t xml:space="preserve">a (6.520 zaposlenih manje u julu u odnosu na februara 2020. godine).  </w:t>
      </w:r>
      <w:r w:rsidR="003B4195">
        <w:rPr>
          <w:rFonts w:ascii="Times New Roman" w:hAnsi="Times New Roman" w:cs="Times New Roman"/>
          <w:sz w:val="24"/>
          <w:szCs w:val="24"/>
          <w:lang w:val="bs-Latn-BA"/>
        </w:rPr>
        <w:t xml:space="preserve"> </w:t>
      </w:r>
      <w:r w:rsidR="00B20C11">
        <w:rPr>
          <w:rFonts w:ascii="Times New Roman" w:hAnsi="Times New Roman" w:cs="Times New Roman"/>
          <w:sz w:val="24"/>
          <w:szCs w:val="24"/>
          <w:lang w:val="bs-Latn-BA"/>
        </w:rPr>
        <w:t xml:space="preserve"> </w:t>
      </w:r>
      <w:r w:rsidR="00F117D6">
        <w:rPr>
          <w:rFonts w:ascii="Times New Roman" w:hAnsi="Times New Roman" w:cs="Times New Roman"/>
          <w:sz w:val="24"/>
          <w:szCs w:val="24"/>
          <w:lang w:val="bs-Latn-BA"/>
        </w:rPr>
        <w:t xml:space="preserve"> </w:t>
      </w:r>
      <w:r w:rsidR="004165FA">
        <w:rPr>
          <w:rFonts w:ascii="Times New Roman" w:hAnsi="Times New Roman" w:cs="Times New Roman"/>
          <w:sz w:val="24"/>
          <w:szCs w:val="24"/>
          <w:lang w:val="bs-Latn-BA"/>
        </w:rPr>
        <w:t xml:space="preserve"> </w:t>
      </w:r>
      <w:r w:rsidR="00FD6B71">
        <w:rPr>
          <w:rFonts w:ascii="Times New Roman" w:hAnsi="Times New Roman" w:cs="Times New Roman"/>
          <w:sz w:val="24"/>
          <w:szCs w:val="24"/>
          <w:lang w:val="bs-Latn-BA"/>
        </w:rPr>
        <w:t xml:space="preserve"> </w:t>
      </w:r>
    </w:p>
    <w:p w:rsidR="002D57FF" w:rsidRPr="00AC450B" w:rsidRDefault="002D57FF">
      <w:pPr>
        <w:rPr>
          <w:rFonts w:ascii="Times New Roman" w:hAnsi="Times New Roman" w:cs="Times New Roman"/>
          <w:b/>
          <w:sz w:val="24"/>
          <w:szCs w:val="24"/>
          <w:lang w:val="bs-Latn-BA"/>
        </w:rPr>
      </w:pPr>
      <w:r>
        <w:rPr>
          <w:rFonts w:ascii="Times New Roman" w:hAnsi="Times New Roman" w:cs="Times New Roman"/>
          <w:b/>
          <w:sz w:val="24"/>
          <w:szCs w:val="24"/>
          <w:lang w:val="bs-Latn-BA"/>
        </w:rPr>
        <w:t>Prosječne neto plate na nivou martovskih</w:t>
      </w:r>
      <w:r w:rsidR="007522FF">
        <w:rPr>
          <w:rFonts w:ascii="Times New Roman" w:hAnsi="Times New Roman" w:cs="Times New Roman"/>
          <w:b/>
          <w:sz w:val="24"/>
          <w:szCs w:val="24"/>
          <w:lang w:val="bs-Latn-BA"/>
        </w:rPr>
        <w:t xml:space="preserve"> </w:t>
      </w:r>
    </w:p>
    <w:p w:rsidR="00000000" w:rsidRDefault="002D57FF" w:rsidP="00D546DA">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Posmatrajući statističke podatke o prosječnim isplaćenim neto platama u odabranim sektorima privrede, čini se da je situacija slična kao u martu 2020. godine jer su i u RS i u FBiH </w:t>
      </w:r>
      <w:r w:rsidR="00D546DA">
        <w:rPr>
          <w:rFonts w:ascii="Times New Roman" w:hAnsi="Times New Roman" w:cs="Times New Roman"/>
          <w:sz w:val="24"/>
          <w:szCs w:val="24"/>
          <w:lang w:val="bs-Latn-BA"/>
        </w:rPr>
        <w:t>zabilježeni porasti prosječnih neto plata koji su na istom ili sličnom nivou kao na početku pandemije, s izuzetkom sektora hotelijerstva i ugostiteljstva. Tako je u</w:t>
      </w:r>
      <w:r w:rsidR="00CC12C2">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avgustu</w:t>
      </w:r>
      <w:r>
        <w:rPr>
          <w:rFonts w:ascii="Times New Roman" w:hAnsi="Times New Roman" w:cs="Times New Roman"/>
          <w:sz w:val="24"/>
          <w:szCs w:val="24"/>
          <w:lang w:val="bs-Latn-BA"/>
        </w:rPr>
        <w:t xml:space="preserve"> </w:t>
      </w:r>
      <w:r w:rsidR="00CC12C2">
        <w:rPr>
          <w:rFonts w:ascii="Times New Roman" w:hAnsi="Times New Roman" w:cs="Times New Roman"/>
          <w:sz w:val="24"/>
          <w:szCs w:val="24"/>
          <w:lang w:val="bs-Latn-BA"/>
        </w:rPr>
        <w:t xml:space="preserve">2020. godine prosječna isplaćena neto plata u RS u prerađivačkoj industriji iznosila </w:t>
      </w:r>
      <w:r>
        <w:rPr>
          <w:rFonts w:ascii="Times New Roman" w:hAnsi="Times New Roman" w:cs="Times New Roman"/>
          <w:sz w:val="24"/>
          <w:szCs w:val="24"/>
          <w:lang w:val="bs-Latn-BA"/>
        </w:rPr>
        <w:t>785</w:t>
      </w:r>
      <w:r w:rsidR="00F40C8B">
        <w:rPr>
          <w:rFonts w:ascii="Times New Roman" w:hAnsi="Times New Roman" w:cs="Times New Roman"/>
          <w:sz w:val="24"/>
          <w:szCs w:val="24"/>
          <w:lang w:val="bs-Latn-BA"/>
        </w:rPr>
        <w:t xml:space="preserve"> </w:t>
      </w:r>
      <w:r w:rsidR="00CC12C2">
        <w:rPr>
          <w:rFonts w:ascii="Times New Roman" w:hAnsi="Times New Roman" w:cs="Times New Roman"/>
          <w:sz w:val="24"/>
          <w:szCs w:val="24"/>
          <w:lang w:val="bs-Latn-BA"/>
        </w:rPr>
        <w:t xml:space="preserve">KM (što je za </w:t>
      </w:r>
      <w:r w:rsidR="00F40C8B">
        <w:rPr>
          <w:rFonts w:ascii="Times New Roman" w:hAnsi="Times New Roman" w:cs="Times New Roman"/>
          <w:sz w:val="24"/>
          <w:szCs w:val="24"/>
          <w:lang w:val="bs-Latn-BA"/>
        </w:rPr>
        <w:t xml:space="preserve">16 </w:t>
      </w:r>
      <w:r w:rsidR="00CC12C2">
        <w:rPr>
          <w:rFonts w:ascii="Times New Roman" w:hAnsi="Times New Roman" w:cs="Times New Roman"/>
          <w:sz w:val="24"/>
          <w:szCs w:val="24"/>
          <w:lang w:val="bs-Latn-BA"/>
        </w:rPr>
        <w:t xml:space="preserve">KM više u odnosu na </w:t>
      </w:r>
      <w:r>
        <w:rPr>
          <w:rFonts w:ascii="Times New Roman" w:hAnsi="Times New Roman" w:cs="Times New Roman"/>
          <w:sz w:val="24"/>
          <w:szCs w:val="24"/>
          <w:lang w:val="bs-Latn-BA"/>
        </w:rPr>
        <w:t>ju</w:t>
      </w:r>
      <w:r>
        <w:rPr>
          <w:rFonts w:ascii="Times New Roman" w:hAnsi="Times New Roman" w:cs="Times New Roman"/>
          <w:sz w:val="24"/>
          <w:szCs w:val="24"/>
          <w:lang w:val="bs-Latn-BA"/>
        </w:rPr>
        <w:t>l</w:t>
      </w:r>
      <w:r>
        <w:rPr>
          <w:rFonts w:ascii="Times New Roman" w:hAnsi="Times New Roman" w:cs="Times New Roman"/>
          <w:sz w:val="24"/>
          <w:szCs w:val="24"/>
          <w:lang w:val="bs-Latn-BA"/>
        </w:rPr>
        <w:t xml:space="preserve"> </w:t>
      </w:r>
      <w:r w:rsidR="00CC12C2">
        <w:rPr>
          <w:rFonts w:ascii="Times New Roman" w:hAnsi="Times New Roman" w:cs="Times New Roman"/>
          <w:sz w:val="24"/>
          <w:szCs w:val="24"/>
          <w:lang w:val="bs-Latn-BA"/>
        </w:rPr>
        <w:t>iste godine</w:t>
      </w:r>
      <w:r>
        <w:rPr>
          <w:rFonts w:ascii="Times New Roman" w:hAnsi="Times New Roman" w:cs="Times New Roman"/>
          <w:sz w:val="24"/>
          <w:szCs w:val="24"/>
          <w:lang w:val="bs-Latn-BA"/>
        </w:rPr>
        <w:t>, te 12 KM više u odnosu na mart 2020. godine</w:t>
      </w:r>
      <w:r w:rsidR="00CC12C2">
        <w:rPr>
          <w:rFonts w:ascii="Times New Roman" w:hAnsi="Times New Roman" w:cs="Times New Roman"/>
          <w:sz w:val="24"/>
          <w:szCs w:val="24"/>
          <w:lang w:val="bs-Latn-BA"/>
        </w:rPr>
        <w:t xml:space="preserve">), u </w:t>
      </w:r>
      <w:r w:rsidR="00CC12C2">
        <w:rPr>
          <w:rFonts w:ascii="Times New Roman" w:hAnsi="Times New Roman" w:cs="Times New Roman"/>
          <w:sz w:val="24"/>
          <w:szCs w:val="24"/>
          <w:lang w:val="bs-Latn-BA"/>
        </w:rPr>
        <w:lastRenderedPageBreak/>
        <w:t>trgovini</w:t>
      </w:r>
      <w:r w:rsidR="00C01317" w:rsidRPr="00240BA6">
        <w:rPr>
          <w:rFonts w:ascii="Times New Roman" w:hAnsi="Times New Roman" w:cs="Times New Roman"/>
          <w:sz w:val="24"/>
          <w:szCs w:val="24"/>
          <w:lang w:val="bs-Latn-BA"/>
        </w:rPr>
        <w:t xml:space="preserve"> </w:t>
      </w:r>
      <w:r w:rsidR="00CC12C2">
        <w:rPr>
          <w:rFonts w:ascii="Times New Roman" w:hAnsi="Times New Roman" w:cs="Times New Roman"/>
          <w:sz w:val="24"/>
          <w:szCs w:val="24"/>
          <w:lang w:val="bs-Latn-BA"/>
        </w:rPr>
        <w:t>na veliko i malo, popravci motornih vozila i motocikala 7</w:t>
      </w:r>
      <w:r w:rsidR="00D546DA">
        <w:rPr>
          <w:rFonts w:ascii="Times New Roman" w:hAnsi="Times New Roman" w:cs="Times New Roman"/>
          <w:sz w:val="24"/>
          <w:szCs w:val="24"/>
          <w:lang w:val="bs-Latn-BA"/>
        </w:rPr>
        <w:t>46</w:t>
      </w:r>
      <w:r w:rsidR="00CC12C2">
        <w:rPr>
          <w:rFonts w:ascii="Times New Roman" w:hAnsi="Times New Roman" w:cs="Times New Roman"/>
          <w:sz w:val="24"/>
          <w:szCs w:val="24"/>
          <w:lang w:val="bs-Latn-BA"/>
        </w:rPr>
        <w:t xml:space="preserve"> KM (</w:t>
      </w:r>
      <w:r w:rsidR="00D546DA">
        <w:rPr>
          <w:rFonts w:ascii="Times New Roman" w:hAnsi="Times New Roman" w:cs="Times New Roman"/>
          <w:sz w:val="24"/>
          <w:szCs w:val="24"/>
          <w:lang w:val="bs-Latn-BA"/>
        </w:rPr>
        <w:t>1</w:t>
      </w:r>
      <w:r w:rsidR="00F40C8B">
        <w:rPr>
          <w:rFonts w:ascii="Times New Roman" w:hAnsi="Times New Roman" w:cs="Times New Roman"/>
          <w:sz w:val="24"/>
          <w:szCs w:val="24"/>
          <w:lang w:val="bs-Latn-BA"/>
        </w:rPr>
        <w:t xml:space="preserve">6 </w:t>
      </w:r>
      <w:r w:rsidR="00CC12C2">
        <w:rPr>
          <w:rFonts w:ascii="Times New Roman" w:hAnsi="Times New Roman" w:cs="Times New Roman"/>
          <w:sz w:val="24"/>
          <w:szCs w:val="24"/>
          <w:lang w:val="bs-Latn-BA"/>
        </w:rPr>
        <w:t xml:space="preserve">KM više u odnosu na </w:t>
      </w:r>
      <w:r w:rsidR="00D546DA">
        <w:rPr>
          <w:rFonts w:ascii="Times New Roman" w:hAnsi="Times New Roman" w:cs="Times New Roman"/>
          <w:sz w:val="24"/>
          <w:szCs w:val="24"/>
          <w:lang w:val="bs-Latn-BA"/>
        </w:rPr>
        <w:t>ju</w:t>
      </w:r>
      <w:r w:rsidR="00D546DA">
        <w:rPr>
          <w:rFonts w:ascii="Times New Roman" w:hAnsi="Times New Roman" w:cs="Times New Roman"/>
          <w:sz w:val="24"/>
          <w:szCs w:val="24"/>
          <w:lang w:val="bs-Latn-BA"/>
        </w:rPr>
        <w:t>l</w:t>
      </w:r>
      <w:r w:rsidR="00D546DA">
        <w:rPr>
          <w:rFonts w:ascii="Times New Roman" w:hAnsi="Times New Roman" w:cs="Times New Roman"/>
          <w:sz w:val="24"/>
          <w:szCs w:val="24"/>
          <w:lang w:val="bs-Latn-BA"/>
        </w:rPr>
        <w:t xml:space="preserve"> </w:t>
      </w:r>
      <w:r w:rsidR="00CC12C2">
        <w:rPr>
          <w:rFonts w:ascii="Times New Roman" w:hAnsi="Times New Roman" w:cs="Times New Roman"/>
          <w:sz w:val="24"/>
          <w:szCs w:val="24"/>
          <w:lang w:val="bs-Latn-BA"/>
        </w:rPr>
        <w:t>iste godine</w:t>
      </w:r>
      <w:r w:rsidR="00D546DA">
        <w:rPr>
          <w:rFonts w:ascii="Times New Roman" w:hAnsi="Times New Roman" w:cs="Times New Roman"/>
          <w:sz w:val="24"/>
          <w:szCs w:val="24"/>
          <w:lang w:val="bs-Latn-BA"/>
        </w:rPr>
        <w:t>, odnosno samo za 1 KM manje u odnosu na mart 2020. godine</w:t>
      </w:r>
      <w:r w:rsidR="00CC12C2">
        <w:rPr>
          <w:rFonts w:ascii="Times New Roman" w:hAnsi="Times New Roman" w:cs="Times New Roman"/>
          <w:sz w:val="24"/>
          <w:szCs w:val="24"/>
          <w:lang w:val="bs-Latn-BA"/>
        </w:rPr>
        <w:t xml:space="preserve">), </w:t>
      </w:r>
      <w:r w:rsidR="00D546DA">
        <w:rPr>
          <w:rFonts w:ascii="Times New Roman" w:hAnsi="Times New Roman" w:cs="Times New Roman"/>
          <w:sz w:val="24"/>
          <w:szCs w:val="24"/>
          <w:lang w:val="bs-Latn-BA"/>
        </w:rPr>
        <w:t xml:space="preserve">dok je </w:t>
      </w:r>
      <w:r w:rsidR="00CC12C2">
        <w:rPr>
          <w:rFonts w:ascii="Times New Roman" w:hAnsi="Times New Roman" w:cs="Times New Roman"/>
          <w:sz w:val="24"/>
          <w:szCs w:val="24"/>
          <w:lang w:val="bs-Latn-BA"/>
        </w:rPr>
        <w:t xml:space="preserve">u hotelijerstvu i ugostiteljstvu </w:t>
      </w:r>
      <w:r w:rsidR="00D546DA">
        <w:rPr>
          <w:rFonts w:ascii="Times New Roman" w:hAnsi="Times New Roman" w:cs="Times New Roman"/>
          <w:sz w:val="24"/>
          <w:szCs w:val="24"/>
          <w:lang w:val="bs-Latn-BA"/>
        </w:rPr>
        <w:t xml:space="preserve">688 </w:t>
      </w:r>
      <w:r w:rsidR="00CC12C2">
        <w:rPr>
          <w:rFonts w:ascii="Times New Roman" w:hAnsi="Times New Roman" w:cs="Times New Roman"/>
          <w:sz w:val="24"/>
          <w:szCs w:val="24"/>
          <w:lang w:val="bs-Latn-BA"/>
        </w:rPr>
        <w:t>KM (</w:t>
      </w:r>
      <w:r w:rsidR="00D546DA">
        <w:rPr>
          <w:rFonts w:ascii="Times New Roman" w:hAnsi="Times New Roman" w:cs="Times New Roman"/>
          <w:sz w:val="24"/>
          <w:szCs w:val="24"/>
          <w:lang w:val="bs-Latn-BA"/>
        </w:rPr>
        <w:t>što je za 31</w:t>
      </w:r>
      <w:r w:rsidR="00D546DA">
        <w:rPr>
          <w:rFonts w:ascii="Times New Roman" w:hAnsi="Times New Roman" w:cs="Times New Roman"/>
          <w:sz w:val="24"/>
          <w:szCs w:val="24"/>
          <w:lang w:val="bs-Latn-BA"/>
        </w:rPr>
        <w:t xml:space="preserve"> </w:t>
      </w:r>
      <w:r w:rsidR="00CC12C2">
        <w:rPr>
          <w:rFonts w:ascii="Times New Roman" w:hAnsi="Times New Roman" w:cs="Times New Roman"/>
          <w:sz w:val="24"/>
          <w:szCs w:val="24"/>
          <w:lang w:val="bs-Latn-BA"/>
        </w:rPr>
        <w:t xml:space="preserve">KM </w:t>
      </w:r>
      <w:r w:rsidR="00D546DA">
        <w:rPr>
          <w:rFonts w:ascii="Times New Roman" w:hAnsi="Times New Roman" w:cs="Times New Roman"/>
          <w:sz w:val="24"/>
          <w:szCs w:val="24"/>
          <w:lang w:val="bs-Latn-BA"/>
        </w:rPr>
        <w:t>manje</w:t>
      </w:r>
      <w:r w:rsidR="00CC12C2">
        <w:rPr>
          <w:rFonts w:ascii="Times New Roman" w:hAnsi="Times New Roman" w:cs="Times New Roman"/>
          <w:sz w:val="24"/>
          <w:szCs w:val="24"/>
          <w:lang w:val="bs-Latn-BA"/>
        </w:rPr>
        <w:t xml:space="preserve"> u odnosu na </w:t>
      </w:r>
      <w:r w:rsidR="00D546DA">
        <w:rPr>
          <w:rFonts w:ascii="Times New Roman" w:hAnsi="Times New Roman" w:cs="Times New Roman"/>
          <w:sz w:val="24"/>
          <w:szCs w:val="24"/>
          <w:lang w:val="bs-Latn-BA"/>
        </w:rPr>
        <w:t>ju</w:t>
      </w:r>
      <w:r w:rsidR="00D546DA">
        <w:rPr>
          <w:rFonts w:ascii="Times New Roman" w:hAnsi="Times New Roman" w:cs="Times New Roman"/>
          <w:sz w:val="24"/>
          <w:szCs w:val="24"/>
          <w:lang w:val="bs-Latn-BA"/>
        </w:rPr>
        <w:t>l</w:t>
      </w:r>
      <w:r w:rsidR="00D546DA">
        <w:rPr>
          <w:rFonts w:ascii="Times New Roman" w:hAnsi="Times New Roman" w:cs="Times New Roman"/>
          <w:sz w:val="24"/>
          <w:szCs w:val="24"/>
          <w:lang w:val="bs-Latn-BA"/>
        </w:rPr>
        <w:t xml:space="preserve"> </w:t>
      </w:r>
      <w:r w:rsidR="00CC12C2">
        <w:rPr>
          <w:rFonts w:ascii="Times New Roman" w:hAnsi="Times New Roman" w:cs="Times New Roman"/>
          <w:sz w:val="24"/>
          <w:szCs w:val="24"/>
          <w:lang w:val="bs-Latn-BA"/>
        </w:rPr>
        <w:t>iste godine</w:t>
      </w:r>
      <w:r w:rsidR="00D546DA">
        <w:rPr>
          <w:rFonts w:ascii="Times New Roman" w:hAnsi="Times New Roman" w:cs="Times New Roman"/>
          <w:sz w:val="24"/>
          <w:szCs w:val="24"/>
          <w:lang w:val="bs-Latn-BA"/>
        </w:rPr>
        <w:t>, odnosno 70 KM manje u odnosu na mart 2020. godine</w:t>
      </w:r>
      <w:r w:rsidR="00CC12C2">
        <w:rPr>
          <w:rFonts w:ascii="Times New Roman" w:hAnsi="Times New Roman" w:cs="Times New Roman"/>
          <w:sz w:val="24"/>
          <w:szCs w:val="24"/>
          <w:lang w:val="bs-Latn-BA"/>
        </w:rPr>
        <w:t>)</w:t>
      </w:r>
      <w:r w:rsidR="00CC12C2">
        <w:rPr>
          <w:rStyle w:val="FootnoteReference"/>
          <w:rFonts w:ascii="Times New Roman" w:hAnsi="Times New Roman" w:cs="Times New Roman"/>
          <w:sz w:val="24"/>
          <w:szCs w:val="24"/>
          <w:lang w:val="bs-Latn-BA"/>
        </w:rPr>
        <w:footnoteReference w:id="4"/>
      </w:r>
      <w:r w:rsidR="00CC12C2">
        <w:rPr>
          <w:rFonts w:ascii="Times New Roman" w:hAnsi="Times New Roman" w:cs="Times New Roman"/>
          <w:sz w:val="24"/>
          <w:szCs w:val="24"/>
          <w:lang w:val="bs-Latn-BA"/>
        </w:rPr>
        <w:t>.</w:t>
      </w:r>
      <w:r w:rsidR="00D33571">
        <w:rPr>
          <w:rFonts w:ascii="Times New Roman" w:hAnsi="Times New Roman" w:cs="Times New Roman"/>
          <w:sz w:val="24"/>
          <w:szCs w:val="24"/>
          <w:lang w:val="bs-Latn-BA"/>
        </w:rPr>
        <w:t xml:space="preserve"> </w:t>
      </w:r>
      <w:r w:rsidR="00126239">
        <w:rPr>
          <w:rFonts w:ascii="Times New Roman" w:hAnsi="Times New Roman" w:cs="Times New Roman"/>
          <w:sz w:val="24"/>
          <w:szCs w:val="24"/>
          <w:lang w:val="bs-Latn-BA"/>
        </w:rPr>
        <w:t>Međutim, imajući u vidu da je sindikalna potrošačka korpa u RS u avgustu 2020. godine iznosila</w:t>
      </w:r>
      <w:r w:rsidR="00D33571">
        <w:rPr>
          <w:rFonts w:ascii="Times New Roman" w:hAnsi="Times New Roman" w:cs="Times New Roman"/>
          <w:sz w:val="24"/>
          <w:szCs w:val="24"/>
          <w:lang w:val="bs-Latn-BA"/>
        </w:rPr>
        <w:t xml:space="preserve"> 1923,</w:t>
      </w:r>
      <w:r w:rsidR="00D546DA">
        <w:rPr>
          <w:rFonts w:ascii="Times New Roman" w:hAnsi="Times New Roman" w:cs="Times New Roman"/>
          <w:sz w:val="24"/>
          <w:szCs w:val="24"/>
          <w:lang w:val="bs-Latn-BA"/>
        </w:rPr>
        <w:t>36</w:t>
      </w:r>
      <w:r w:rsidR="00F40C8B">
        <w:rPr>
          <w:rFonts w:ascii="Times New Roman" w:hAnsi="Times New Roman" w:cs="Times New Roman"/>
          <w:sz w:val="24"/>
          <w:szCs w:val="24"/>
          <w:lang w:val="bs-Latn-BA"/>
        </w:rPr>
        <w:t xml:space="preserve"> </w:t>
      </w:r>
      <w:r w:rsidR="00D33571">
        <w:rPr>
          <w:rFonts w:ascii="Times New Roman" w:hAnsi="Times New Roman" w:cs="Times New Roman"/>
          <w:sz w:val="24"/>
          <w:szCs w:val="24"/>
          <w:lang w:val="bs-Latn-BA"/>
        </w:rPr>
        <w:t xml:space="preserve">KM (od čega je za prehranu </w:t>
      </w:r>
      <w:r w:rsidR="00D546DA">
        <w:rPr>
          <w:rFonts w:ascii="Times New Roman" w:hAnsi="Times New Roman" w:cs="Times New Roman"/>
          <w:sz w:val="24"/>
          <w:szCs w:val="24"/>
          <w:lang w:val="bs-Latn-BA"/>
        </w:rPr>
        <w:t>729,78</w:t>
      </w:r>
      <w:r w:rsidR="00D33571">
        <w:rPr>
          <w:rFonts w:ascii="Times New Roman" w:hAnsi="Times New Roman" w:cs="Times New Roman"/>
          <w:sz w:val="24"/>
          <w:szCs w:val="24"/>
          <w:lang w:val="bs-Latn-BA"/>
        </w:rPr>
        <w:t xml:space="preserve"> KM)</w:t>
      </w:r>
      <w:r w:rsidR="00D33571">
        <w:rPr>
          <w:rStyle w:val="FootnoteReference"/>
          <w:rFonts w:ascii="Times New Roman" w:hAnsi="Times New Roman" w:cs="Times New Roman"/>
          <w:sz w:val="24"/>
          <w:szCs w:val="24"/>
          <w:lang w:val="bs-Latn-BA"/>
        </w:rPr>
        <w:footnoteReference w:id="5"/>
      </w:r>
      <w:r w:rsidR="00126239">
        <w:rPr>
          <w:rFonts w:ascii="Times New Roman" w:hAnsi="Times New Roman" w:cs="Times New Roman"/>
          <w:sz w:val="24"/>
          <w:szCs w:val="24"/>
          <w:lang w:val="bs-Latn-BA"/>
        </w:rPr>
        <w:t xml:space="preserve"> ni vraćanje prosječnih neto plata na nivo iz marta 2020. godine nije dovoljno da bi se pokrili svi troškovi života</w:t>
      </w:r>
      <w:r w:rsidR="00D33571">
        <w:rPr>
          <w:rFonts w:ascii="Times New Roman" w:hAnsi="Times New Roman" w:cs="Times New Roman"/>
          <w:sz w:val="24"/>
          <w:szCs w:val="24"/>
          <w:lang w:val="bs-Latn-BA"/>
        </w:rPr>
        <w:t>.</w:t>
      </w:r>
      <w:r w:rsidR="00CC12C2">
        <w:rPr>
          <w:rFonts w:ascii="Times New Roman" w:hAnsi="Times New Roman" w:cs="Times New Roman"/>
          <w:sz w:val="24"/>
          <w:szCs w:val="24"/>
          <w:lang w:val="bs-Latn-BA"/>
        </w:rPr>
        <w:t xml:space="preserve"> </w:t>
      </w:r>
    </w:p>
    <w:p w:rsidR="00655C0D" w:rsidRDefault="00815688" w:rsidP="00CA1A21">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Slična je situacija i u FBiH, s tim da je za razliku od RS zabilježen veći nivo prosječne neto plate i u hotelijerstvu i ugostiteljstvu u julu 2020. godine odnosu na mart iste godine, dok je u sektoru trgovine niži. Prema podacima Federalnog zavoda za statistiku, u julu 2020. godine je </w:t>
      </w:r>
      <w:r w:rsidR="00F40C8B">
        <w:rPr>
          <w:rFonts w:ascii="Times New Roman" w:hAnsi="Times New Roman" w:cs="Times New Roman"/>
          <w:sz w:val="24"/>
          <w:szCs w:val="24"/>
          <w:lang w:val="bs-Latn-BA"/>
        </w:rPr>
        <w:t>p</w:t>
      </w:r>
      <w:r w:rsidR="00314C02" w:rsidRPr="00240BA6">
        <w:rPr>
          <w:rFonts w:ascii="Times New Roman" w:hAnsi="Times New Roman" w:cs="Times New Roman"/>
          <w:sz w:val="24"/>
          <w:szCs w:val="24"/>
          <w:lang w:val="bs-Latn-BA"/>
        </w:rPr>
        <w:t xml:space="preserve">rosječna isplaćena neto plata </w:t>
      </w:r>
      <w:r w:rsidR="00FF6A21" w:rsidRPr="00240BA6">
        <w:rPr>
          <w:rFonts w:ascii="Times New Roman" w:hAnsi="Times New Roman" w:cs="Times New Roman"/>
          <w:sz w:val="24"/>
          <w:szCs w:val="24"/>
          <w:lang w:val="bs-Latn-BA"/>
        </w:rPr>
        <w:t xml:space="preserve">u FBiH </w:t>
      </w:r>
      <w:r w:rsidR="00314C02" w:rsidRPr="00240BA6">
        <w:rPr>
          <w:rFonts w:ascii="Times New Roman" w:hAnsi="Times New Roman" w:cs="Times New Roman"/>
          <w:sz w:val="24"/>
          <w:szCs w:val="24"/>
          <w:lang w:val="bs-Latn-BA"/>
        </w:rPr>
        <w:t>iznosila</w:t>
      </w:r>
      <w:r w:rsidR="00FF6A21" w:rsidRPr="00240BA6">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707</w:t>
      </w:r>
      <w:r w:rsidRPr="00240BA6">
        <w:rPr>
          <w:rFonts w:ascii="Times New Roman" w:hAnsi="Times New Roman" w:cs="Times New Roman"/>
          <w:sz w:val="24"/>
          <w:szCs w:val="24"/>
          <w:lang w:val="bs-Latn-BA"/>
        </w:rPr>
        <w:t xml:space="preserve"> </w:t>
      </w:r>
      <w:r w:rsidR="00314C02" w:rsidRPr="00240BA6">
        <w:rPr>
          <w:rFonts w:ascii="Times New Roman" w:hAnsi="Times New Roman" w:cs="Times New Roman"/>
          <w:sz w:val="24"/>
          <w:szCs w:val="24"/>
          <w:lang w:val="bs-Latn-BA"/>
        </w:rPr>
        <w:t>KM u prerađivačkoj industriji</w:t>
      </w:r>
      <w:r w:rsidR="00FF6A21" w:rsidRPr="00240BA6">
        <w:rPr>
          <w:rFonts w:ascii="Times New Roman" w:hAnsi="Times New Roman" w:cs="Times New Roman"/>
          <w:sz w:val="24"/>
          <w:szCs w:val="24"/>
          <w:lang w:val="bs-Latn-BA"/>
        </w:rPr>
        <w:t xml:space="preserve"> (što je za </w:t>
      </w:r>
      <w:r>
        <w:rPr>
          <w:rFonts w:ascii="Times New Roman" w:hAnsi="Times New Roman" w:cs="Times New Roman"/>
          <w:sz w:val="24"/>
          <w:szCs w:val="24"/>
          <w:lang w:val="bs-Latn-BA"/>
        </w:rPr>
        <w:t>28</w:t>
      </w:r>
      <w:r w:rsidR="00F40C8B" w:rsidRPr="00240BA6">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 xml:space="preserve">KM </w:t>
      </w:r>
      <w:r w:rsidR="00F40C8B">
        <w:rPr>
          <w:rFonts w:ascii="Times New Roman" w:hAnsi="Times New Roman" w:cs="Times New Roman"/>
          <w:sz w:val="24"/>
          <w:szCs w:val="24"/>
          <w:lang w:val="bs-Latn-BA"/>
        </w:rPr>
        <w:t>više</w:t>
      </w:r>
      <w:r w:rsidR="00F40C8B" w:rsidRPr="00240BA6">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 xml:space="preserve">u odnosu na </w:t>
      </w:r>
      <w:r>
        <w:rPr>
          <w:rFonts w:ascii="Times New Roman" w:hAnsi="Times New Roman" w:cs="Times New Roman"/>
          <w:sz w:val="24"/>
          <w:szCs w:val="24"/>
          <w:lang w:val="bs-Latn-BA"/>
        </w:rPr>
        <w:t>jun</w:t>
      </w:r>
      <w:r w:rsidR="00D33571" w:rsidRPr="00240BA6">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2020. godine</w:t>
      </w:r>
      <w:r>
        <w:rPr>
          <w:rFonts w:ascii="Times New Roman" w:hAnsi="Times New Roman" w:cs="Times New Roman"/>
          <w:sz w:val="24"/>
          <w:szCs w:val="24"/>
          <w:lang w:val="bs-Latn-BA"/>
        </w:rPr>
        <w:t>, odnosno 18 KM više u odnosu na mart iste godine</w:t>
      </w:r>
      <w:r w:rsidR="00FF6A21" w:rsidRPr="00240BA6">
        <w:rPr>
          <w:rFonts w:ascii="Times New Roman" w:hAnsi="Times New Roman" w:cs="Times New Roman"/>
          <w:sz w:val="24"/>
          <w:szCs w:val="24"/>
          <w:lang w:val="bs-Latn-BA"/>
        </w:rPr>
        <w:t>)</w:t>
      </w:r>
      <w:r w:rsidR="00314C02" w:rsidRPr="00240BA6">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71</w:t>
      </w:r>
      <w:r>
        <w:rPr>
          <w:rFonts w:ascii="Times New Roman" w:hAnsi="Times New Roman" w:cs="Times New Roman"/>
          <w:sz w:val="24"/>
          <w:szCs w:val="24"/>
          <w:lang w:val="bs-Latn-BA"/>
        </w:rPr>
        <w:t>5</w:t>
      </w:r>
      <w:r w:rsidRPr="00240BA6">
        <w:rPr>
          <w:rFonts w:ascii="Times New Roman" w:hAnsi="Times New Roman" w:cs="Times New Roman"/>
          <w:sz w:val="24"/>
          <w:szCs w:val="24"/>
          <w:lang w:val="bs-Latn-BA"/>
        </w:rPr>
        <w:t xml:space="preserve"> </w:t>
      </w:r>
      <w:r w:rsidR="00314C02" w:rsidRPr="00240BA6">
        <w:rPr>
          <w:rFonts w:ascii="Times New Roman" w:hAnsi="Times New Roman" w:cs="Times New Roman"/>
          <w:sz w:val="24"/>
          <w:szCs w:val="24"/>
          <w:lang w:val="bs-Latn-BA"/>
        </w:rPr>
        <w:t>KM u trgovini na veliko i malo, popravka motornih vozila i motocikala</w:t>
      </w:r>
      <w:r w:rsidR="00FF6A21" w:rsidRPr="00240BA6">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 xml:space="preserve">tek za 1 </w:t>
      </w:r>
      <w:r w:rsidR="00FF6A21" w:rsidRPr="00240BA6">
        <w:rPr>
          <w:rFonts w:ascii="Times New Roman" w:hAnsi="Times New Roman" w:cs="Times New Roman"/>
          <w:sz w:val="24"/>
          <w:szCs w:val="24"/>
          <w:lang w:val="bs-Latn-BA"/>
        </w:rPr>
        <w:t xml:space="preserve">KM </w:t>
      </w:r>
      <w:r w:rsidR="00D33571">
        <w:rPr>
          <w:rFonts w:ascii="Times New Roman" w:hAnsi="Times New Roman" w:cs="Times New Roman"/>
          <w:sz w:val="24"/>
          <w:szCs w:val="24"/>
          <w:lang w:val="bs-Latn-BA"/>
        </w:rPr>
        <w:t>više</w:t>
      </w:r>
      <w:r w:rsidR="00D33571" w:rsidRPr="00240BA6">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 xml:space="preserve">u odnosu na </w:t>
      </w:r>
      <w:r w:rsidR="00F40C8B">
        <w:rPr>
          <w:rFonts w:ascii="Times New Roman" w:hAnsi="Times New Roman" w:cs="Times New Roman"/>
          <w:sz w:val="24"/>
          <w:szCs w:val="24"/>
          <w:lang w:val="bs-Latn-BA"/>
        </w:rPr>
        <w:t>prethodni mjesec</w:t>
      </w:r>
      <w:r>
        <w:rPr>
          <w:rFonts w:ascii="Times New Roman" w:hAnsi="Times New Roman" w:cs="Times New Roman"/>
          <w:sz w:val="24"/>
          <w:szCs w:val="24"/>
          <w:lang w:val="bs-Latn-BA"/>
        </w:rPr>
        <w:t>, odnosno 3 KM manje u odnosu na mart 2020. godine</w:t>
      </w:r>
      <w:r w:rsidR="00FF6A21" w:rsidRPr="00240BA6">
        <w:rPr>
          <w:rFonts w:ascii="Times New Roman" w:hAnsi="Times New Roman" w:cs="Times New Roman"/>
          <w:sz w:val="24"/>
          <w:szCs w:val="24"/>
          <w:lang w:val="bs-Latn-BA"/>
        </w:rPr>
        <w:t>)</w:t>
      </w:r>
      <w:r w:rsidR="00314C02" w:rsidRPr="00240BA6">
        <w:rPr>
          <w:rFonts w:ascii="Times New Roman" w:hAnsi="Times New Roman" w:cs="Times New Roman"/>
          <w:sz w:val="24"/>
          <w:szCs w:val="24"/>
          <w:lang w:val="bs-Latn-BA"/>
        </w:rPr>
        <w:t xml:space="preserve">, te </w:t>
      </w:r>
      <w:r>
        <w:rPr>
          <w:rFonts w:ascii="Times New Roman" w:hAnsi="Times New Roman" w:cs="Times New Roman"/>
          <w:sz w:val="24"/>
          <w:szCs w:val="24"/>
          <w:lang w:val="bs-Latn-BA"/>
        </w:rPr>
        <w:t>5</w:t>
      </w:r>
      <w:r>
        <w:rPr>
          <w:rFonts w:ascii="Times New Roman" w:hAnsi="Times New Roman" w:cs="Times New Roman"/>
          <w:sz w:val="24"/>
          <w:szCs w:val="24"/>
          <w:lang w:val="bs-Latn-BA"/>
        </w:rPr>
        <w:t>33</w:t>
      </w:r>
      <w:r w:rsidRPr="00240BA6">
        <w:rPr>
          <w:rFonts w:ascii="Times New Roman" w:hAnsi="Times New Roman" w:cs="Times New Roman"/>
          <w:sz w:val="24"/>
          <w:szCs w:val="24"/>
          <w:lang w:val="bs-Latn-BA"/>
        </w:rPr>
        <w:t xml:space="preserve"> </w:t>
      </w:r>
      <w:r w:rsidR="00314C02" w:rsidRPr="00240BA6">
        <w:rPr>
          <w:rFonts w:ascii="Times New Roman" w:hAnsi="Times New Roman" w:cs="Times New Roman"/>
          <w:sz w:val="24"/>
          <w:szCs w:val="24"/>
          <w:lang w:val="bs-Latn-BA"/>
        </w:rPr>
        <w:t>KM u hotelijerstvu i ugostiteljstvu</w:t>
      </w:r>
      <w:r w:rsidR="00FF6A21" w:rsidRPr="00240BA6">
        <w:rPr>
          <w:rFonts w:ascii="Times New Roman" w:hAnsi="Times New Roman" w:cs="Times New Roman"/>
          <w:sz w:val="24"/>
          <w:szCs w:val="24"/>
          <w:lang w:val="bs-Latn-BA"/>
        </w:rPr>
        <w:t xml:space="preserve"> (za </w:t>
      </w:r>
      <w:r>
        <w:rPr>
          <w:rFonts w:ascii="Times New Roman" w:hAnsi="Times New Roman" w:cs="Times New Roman"/>
          <w:sz w:val="24"/>
          <w:szCs w:val="24"/>
          <w:lang w:val="bs-Latn-BA"/>
        </w:rPr>
        <w:t>2</w:t>
      </w:r>
      <w:r>
        <w:rPr>
          <w:rFonts w:ascii="Times New Roman" w:hAnsi="Times New Roman" w:cs="Times New Roman"/>
          <w:sz w:val="24"/>
          <w:szCs w:val="24"/>
          <w:lang w:val="bs-Latn-BA"/>
        </w:rPr>
        <w:t>7</w:t>
      </w:r>
      <w:r w:rsidRPr="00240BA6">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 xml:space="preserve">KM </w:t>
      </w:r>
      <w:r w:rsidR="00F40C8B">
        <w:rPr>
          <w:rFonts w:ascii="Times New Roman" w:hAnsi="Times New Roman" w:cs="Times New Roman"/>
          <w:sz w:val="24"/>
          <w:szCs w:val="24"/>
          <w:lang w:val="bs-Latn-BA"/>
        </w:rPr>
        <w:t>više</w:t>
      </w:r>
      <w:r w:rsidR="00FF6A21" w:rsidRPr="00240BA6">
        <w:rPr>
          <w:rFonts w:ascii="Times New Roman" w:hAnsi="Times New Roman" w:cs="Times New Roman"/>
          <w:sz w:val="24"/>
          <w:szCs w:val="24"/>
          <w:lang w:val="bs-Latn-BA"/>
        </w:rPr>
        <w:t xml:space="preserve"> u odnosu na </w:t>
      </w:r>
      <w:r>
        <w:rPr>
          <w:rFonts w:ascii="Times New Roman" w:hAnsi="Times New Roman" w:cs="Times New Roman"/>
          <w:sz w:val="24"/>
          <w:szCs w:val="24"/>
          <w:lang w:val="bs-Latn-BA"/>
        </w:rPr>
        <w:t>jun, odnosno 22 KM više u odnosu na mart 2020. godine</w:t>
      </w:r>
      <w:r w:rsidR="00FF6A21" w:rsidRPr="00240BA6">
        <w:rPr>
          <w:rFonts w:ascii="Times New Roman" w:hAnsi="Times New Roman" w:cs="Times New Roman"/>
          <w:sz w:val="24"/>
          <w:szCs w:val="24"/>
          <w:lang w:val="bs-Latn-BA"/>
        </w:rPr>
        <w:t>)</w:t>
      </w:r>
      <w:r w:rsidR="00FF6A21" w:rsidRPr="00240BA6">
        <w:rPr>
          <w:rStyle w:val="FootnoteReference"/>
          <w:rFonts w:ascii="Times New Roman" w:hAnsi="Times New Roman" w:cs="Times New Roman"/>
          <w:sz w:val="24"/>
          <w:szCs w:val="24"/>
          <w:lang w:val="bs-Latn-BA"/>
        </w:rPr>
        <w:footnoteReference w:id="6"/>
      </w:r>
      <w:r w:rsidR="00FF6A21" w:rsidRPr="00240BA6">
        <w:rPr>
          <w:rFonts w:ascii="Times New Roman" w:hAnsi="Times New Roman" w:cs="Times New Roman"/>
          <w:sz w:val="24"/>
          <w:szCs w:val="24"/>
          <w:lang w:val="bs-Latn-BA"/>
        </w:rPr>
        <w:t xml:space="preserve">. </w:t>
      </w:r>
      <w:r w:rsidR="005E1B72">
        <w:rPr>
          <w:rFonts w:ascii="Times New Roman" w:hAnsi="Times New Roman" w:cs="Times New Roman"/>
          <w:sz w:val="24"/>
          <w:szCs w:val="24"/>
          <w:lang w:val="bs-Latn-BA"/>
        </w:rPr>
        <w:t>Kao i u RS tako i u FBiH vraćanje prosječnih neto plata na pred-pandemijski period nije dovoljno da bi se pokrila</w:t>
      </w:r>
      <w:r w:rsidR="00F3350A">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 xml:space="preserve">sindikalna potrošačka korpa </w:t>
      </w:r>
      <w:r w:rsidR="005E1B72">
        <w:rPr>
          <w:rFonts w:ascii="Times New Roman" w:hAnsi="Times New Roman" w:cs="Times New Roman"/>
          <w:sz w:val="24"/>
          <w:szCs w:val="24"/>
          <w:lang w:val="bs-Latn-BA"/>
        </w:rPr>
        <w:t>koja je</w:t>
      </w:r>
      <w:r w:rsidR="00FF6A21" w:rsidRPr="00240BA6">
        <w:rPr>
          <w:rFonts w:ascii="Times New Roman" w:hAnsi="Times New Roman" w:cs="Times New Roman"/>
          <w:sz w:val="24"/>
          <w:szCs w:val="24"/>
          <w:lang w:val="bs-Latn-BA"/>
        </w:rPr>
        <w:t xml:space="preserve"> u </w:t>
      </w:r>
      <w:r w:rsidR="00F3350A">
        <w:rPr>
          <w:rFonts w:ascii="Times New Roman" w:hAnsi="Times New Roman" w:cs="Times New Roman"/>
          <w:sz w:val="24"/>
          <w:szCs w:val="24"/>
          <w:lang w:val="bs-Latn-BA"/>
        </w:rPr>
        <w:t xml:space="preserve">julu </w:t>
      </w:r>
      <w:r w:rsidR="00FF6A21" w:rsidRPr="00240BA6">
        <w:rPr>
          <w:rFonts w:ascii="Times New Roman" w:hAnsi="Times New Roman" w:cs="Times New Roman"/>
          <w:sz w:val="24"/>
          <w:szCs w:val="24"/>
          <w:lang w:val="bs-Latn-BA"/>
        </w:rPr>
        <w:t xml:space="preserve">2020. godine iznosila je </w:t>
      </w:r>
      <w:r w:rsidR="00F40C8B">
        <w:rPr>
          <w:rFonts w:ascii="Times New Roman" w:hAnsi="Times New Roman" w:cs="Times New Roman"/>
          <w:sz w:val="24"/>
          <w:szCs w:val="24"/>
          <w:lang w:val="bs-Latn-BA"/>
        </w:rPr>
        <w:t>1</w:t>
      </w:r>
      <w:r w:rsidR="008963D1">
        <w:rPr>
          <w:rFonts w:ascii="Times New Roman" w:hAnsi="Times New Roman" w:cs="Times New Roman"/>
          <w:sz w:val="24"/>
          <w:szCs w:val="24"/>
          <w:lang w:val="bs-Latn-BA"/>
        </w:rPr>
        <w:t>.</w:t>
      </w:r>
      <w:r w:rsidR="00F40C8B">
        <w:rPr>
          <w:rFonts w:ascii="Times New Roman" w:hAnsi="Times New Roman" w:cs="Times New Roman"/>
          <w:sz w:val="24"/>
          <w:szCs w:val="24"/>
          <w:lang w:val="bs-Latn-BA"/>
        </w:rPr>
        <w:t>822,07</w:t>
      </w:r>
      <w:r w:rsidR="00FF6A21" w:rsidRPr="00240BA6">
        <w:rPr>
          <w:rFonts w:ascii="Times New Roman" w:hAnsi="Times New Roman" w:cs="Times New Roman"/>
          <w:sz w:val="24"/>
          <w:szCs w:val="24"/>
          <w:lang w:val="bs-Latn-BA"/>
        </w:rPr>
        <w:t xml:space="preserve"> KM (od čega je </w:t>
      </w:r>
      <w:r w:rsidR="00F40C8B">
        <w:rPr>
          <w:rFonts w:ascii="Times New Roman" w:hAnsi="Times New Roman" w:cs="Times New Roman"/>
          <w:sz w:val="24"/>
          <w:szCs w:val="24"/>
          <w:lang w:val="bs-Latn-BA"/>
        </w:rPr>
        <w:t>865,48</w:t>
      </w:r>
      <w:r w:rsidR="00FF6A21" w:rsidRPr="00240BA6">
        <w:rPr>
          <w:rFonts w:ascii="Times New Roman" w:hAnsi="Times New Roman" w:cs="Times New Roman"/>
          <w:sz w:val="24"/>
          <w:szCs w:val="24"/>
          <w:lang w:val="bs-Latn-BA"/>
        </w:rPr>
        <w:t xml:space="preserve"> KM za prehranu)</w:t>
      </w:r>
      <w:r w:rsidR="00FF6A21" w:rsidRPr="00240BA6">
        <w:rPr>
          <w:rStyle w:val="FootnoteReference"/>
          <w:rFonts w:ascii="Times New Roman" w:hAnsi="Times New Roman" w:cs="Times New Roman"/>
          <w:sz w:val="24"/>
          <w:szCs w:val="24"/>
          <w:lang w:val="bs-Latn-BA"/>
        </w:rPr>
        <w:footnoteReference w:id="7"/>
      </w:r>
      <w:r w:rsidR="00FF6A21" w:rsidRPr="00240BA6">
        <w:rPr>
          <w:rFonts w:ascii="Times New Roman" w:hAnsi="Times New Roman" w:cs="Times New Roman"/>
          <w:sz w:val="24"/>
          <w:szCs w:val="24"/>
          <w:lang w:val="bs-Latn-BA"/>
        </w:rPr>
        <w:t xml:space="preserve">. </w:t>
      </w:r>
    </w:p>
    <w:p w:rsidR="00B53EA7" w:rsidRPr="00AC450B" w:rsidRDefault="008963D1" w:rsidP="00E0613A">
      <w:pPr>
        <w:spacing w:after="0"/>
        <w:jc w:val="both"/>
        <w:rPr>
          <w:rFonts w:ascii="Times New Roman" w:hAnsi="Times New Roman" w:cs="Times New Roman"/>
          <w:sz w:val="24"/>
          <w:szCs w:val="24"/>
          <w:lang w:val="bs-Latn-BA"/>
        </w:rPr>
      </w:pPr>
      <w:r>
        <w:rPr>
          <w:rFonts w:ascii="Times New Roman" w:hAnsi="Times New Roman" w:cs="Times New Roman"/>
          <w:sz w:val="24"/>
          <w:szCs w:val="24"/>
          <w:lang w:val="bs-Latn-BA"/>
        </w:rPr>
        <w:t>Prema prikazanim statističkim podacima koji, nažalost, prate samo formalno zaposlene i njima isplaćene neto plate na prosječnom nivou (s čim treba oprezno da se postupa imajući u vidu da najčešće ne oslikava pravo stanje unutar raspodjele platnih razreda u okviru određenog sektora), čini se da se stanje na tržištu rada, a naročito u odabranim sektorima privrede, nešto bolje</w:t>
      </w:r>
      <w:r w:rsidR="00422850">
        <w:rPr>
          <w:rFonts w:ascii="Times New Roman" w:hAnsi="Times New Roman" w:cs="Times New Roman"/>
          <w:sz w:val="24"/>
          <w:szCs w:val="24"/>
          <w:lang w:val="bs-Latn-BA"/>
        </w:rPr>
        <w:t xml:space="preserve"> u julu i avgustu. Međutim, imajući u vidu i poslovnu statistiku, pitanje je da li statistika tržišta rada odražava zaista pozitivan trend koji će da se nastavi ili </w:t>
      </w:r>
      <w:r w:rsidR="004F1317">
        <w:rPr>
          <w:rFonts w:ascii="Times New Roman" w:hAnsi="Times New Roman" w:cs="Times New Roman"/>
          <w:sz w:val="24"/>
          <w:szCs w:val="24"/>
          <w:lang w:val="bs-Latn-BA"/>
        </w:rPr>
        <w:t xml:space="preserve">nas ipak čekaju jesen i zima sa </w:t>
      </w:r>
      <w:r w:rsidR="00714B3B">
        <w:rPr>
          <w:rFonts w:ascii="Times New Roman" w:hAnsi="Times New Roman" w:cs="Times New Roman"/>
          <w:sz w:val="24"/>
          <w:szCs w:val="24"/>
          <w:lang w:val="bs-Latn-BA"/>
        </w:rPr>
        <w:t>dramatičnim</w:t>
      </w:r>
      <w:r w:rsidR="004F1317">
        <w:rPr>
          <w:rFonts w:ascii="Times New Roman" w:hAnsi="Times New Roman" w:cs="Times New Roman"/>
          <w:sz w:val="24"/>
          <w:szCs w:val="24"/>
          <w:lang w:val="bs-Latn-BA"/>
        </w:rPr>
        <w:t xml:space="preserve"> nestabilnostima na tržištu rada. </w:t>
      </w:r>
    </w:p>
    <w:p w:rsidR="00E0613A" w:rsidRDefault="00E0613A">
      <w:pPr>
        <w:rPr>
          <w:rFonts w:ascii="Times New Roman" w:hAnsi="Times New Roman" w:cs="Times New Roman"/>
          <w:b/>
          <w:sz w:val="24"/>
          <w:szCs w:val="24"/>
          <w:lang w:val="bs-Latn-BA"/>
        </w:rPr>
      </w:pPr>
    </w:p>
    <w:p w:rsidR="00C56667" w:rsidRDefault="00706996">
      <w:pPr>
        <w:rPr>
          <w:rFonts w:ascii="Times New Roman" w:hAnsi="Times New Roman" w:cs="Times New Roman"/>
          <w:b/>
          <w:sz w:val="24"/>
          <w:szCs w:val="24"/>
          <w:lang w:val="bs-Latn-BA"/>
        </w:rPr>
      </w:pPr>
      <w:r>
        <w:rPr>
          <w:rFonts w:ascii="Times New Roman" w:hAnsi="Times New Roman" w:cs="Times New Roman"/>
          <w:b/>
          <w:sz w:val="24"/>
          <w:szCs w:val="24"/>
          <w:lang w:val="bs-Latn-BA"/>
        </w:rPr>
        <w:t>Svrsishodnost i pravovremenost mjera podrške</w:t>
      </w:r>
    </w:p>
    <w:p w:rsidR="00CE06E2" w:rsidRDefault="00244B7C" w:rsidP="001846C2">
      <w:pPr>
        <w:jc w:val="both"/>
        <w:rPr>
          <w:rFonts w:ascii="Times New Roman" w:hAnsi="Times New Roman" w:cs="Times New Roman"/>
          <w:sz w:val="24"/>
          <w:szCs w:val="24"/>
          <w:lang w:val="bs-Latn-BA"/>
        </w:rPr>
      </w:pPr>
      <w:r>
        <w:rPr>
          <w:rFonts w:ascii="Times New Roman" w:hAnsi="Times New Roman" w:cs="Times New Roman"/>
          <w:sz w:val="24"/>
          <w:szCs w:val="24"/>
          <w:lang w:val="bs-Latn-BA"/>
        </w:rPr>
        <w:t>Upravo poslovna statistika i različiti pokazatelji</w:t>
      </w:r>
      <w:r>
        <w:rPr>
          <w:rStyle w:val="FootnoteReference"/>
          <w:rFonts w:ascii="Times New Roman" w:hAnsi="Times New Roman" w:cs="Times New Roman"/>
          <w:sz w:val="24"/>
          <w:szCs w:val="24"/>
          <w:lang w:val="bs-Latn-BA"/>
        </w:rPr>
        <w:footnoteReference w:id="8"/>
      </w:r>
      <w:r>
        <w:rPr>
          <w:rFonts w:ascii="Times New Roman" w:hAnsi="Times New Roman" w:cs="Times New Roman"/>
          <w:sz w:val="24"/>
          <w:szCs w:val="24"/>
          <w:lang w:val="bs-Latn-BA"/>
        </w:rPr>
        <w:t xml:space="preserve"> ukazuju na to da su sektori prerađivačke industrije, trgovine na veliko i malo, te hotelijerstva i ugostiteljstva (prije svega sektor turizma) ostvarili značajno niže rezultate u periodu mart-juli 2020. godine u odnosu na isti period prošle godine, te da je iz mjeseca u mjesec evidentno smanjenje privrednih aktivnosti. Paralelno sa takvom situacijom, a imajući uvid u ove pokazatelje, entitetske vlasti su donijele </w:t>
      </w:r>
      <w:r>
        <w:rPr>
          <w:rFonts w:ascii="Times New Roman" w:hAnsi="Times New Roman" w:cs="Times New Roman"/>
          <w:sz w:val="24"/>
          <w:szCs w:val="24"/>
          <w:lang w:val="bs-Latn-BA"/>
        </w:rPr>
        <w:lastRenderedPageBreak/>
        <w:t>različite mje</w:t>
      </w:r>
      <w:r w:rsidR="00533284">
        <w:rPr>
          <w:rFonts w:ascii="Times New Roman" w:hAnsi="Times New Roman" w:cs="Times New Roman"/>
          <w:sz w:val="24"/>
          <w:szCs w:val="24"/>
          <w:lang w:val="bs-Latn-BA"/>
        </w:rPr>
        <w:t>re kojima, barem kako navode, nastoje da ublaže posljedice pandemije na privredu. Jedna od tih mjera je i mjera Vlade RS kojom su nastojali da podrže očuvanje nekog minimalnog nivoa aktivnosti u sektoru turizma kroz dodjelu vaučera stanovnicima Republike Srpske u iznosu od 100 KM koje mogu da koriste u ugostiteljskim smještajnim objektima koji su na listi odobrenoj od strane Vlade RS, a uz uslov od tri noćenja zaredom</w:t>
      </w:r>
      <w:r w:rsidR="00533284">
        <w:rPr>
          <w:rStyle w:val="FootnoteReference"/>
          <w:rFonts w:ascii="Times New Roman" w:hAnsi="Times New Roman" w:cs="Times New Roman"/>
          <w:sz w:val="24"/>
          <w:szCs w:val="24"/>
          <w:lang w:val="bs-Latn-BA"/>
        </w:rPr>
        <w:footnoteReference w:id="9"/>
      </w:r>
      <w:r w:rsidR="00533284">
        <w:rPr>
          <w:rFonts w:ascii="Times New Roman" w:hAnsi="Times New Roman" w:cs="Times New Roman"/>
          <w:sz w:val="24"/>
          <w:szCs w:val="24"/>
          <w:lang w:val="bs-Latn-BA"/>
        </w:rPr>
        <w:t>. U pitanju je subvencionisanje samih ponuđača turističkih usluga, odnosno smještaja, u Republici Srpskoj od strane Vlade RS, a na osnovu broja noćenja. Ovakva mjera, nažalost ima upitne dugoročne rezultate (uprkos broju izdatih turističkih vaučera u iznosu od 8.500 od 15. juna do 15. avgusta</w:t>
      </w:r>
      <w:r w:rsidR="00533284">
        <w:rPr>
          <w:rStyle w:val="FootnoteReference"/>
          <w:rFonts w:ascii="Times New Roman" w:hAnsi="Times New Roman" w:cs="Times New Roman"/>
          <w:sz w:val="24"/>
          <w:szCs w:val="24"/>
          <w:lang w:val="bs-Latn-BA"/>
        </w:rPr>
        <w:footnoteReference w:id="10"/>
      </w:r>
      <w:r w:rsidR="00533284">
        <w:rPr>
          <w:rFonts w:ascii="Times New Roman" w:hAnsi="Times New Roman" w:cs="Times New Roman"/>
          <w:sz w:val="24"/>
          <w:szCs w:val="24"/>
          <w:lang w:val="bs-Latn-BA"/>
        </w:rPr>
        <w:t xml:space="preserve">) i više liči na spasavanje davljenika suvom granom koja u svakom momentu može da pukne. Takođe, uslovljavanja brojem noćenja znači i podrazumijevanje da osobe koje bi koristile turističke vaučere imaju na raspolaganju dodatna sredstva da plate još dva noćenja (ako je npr. jedno noćenje 100 KM što se pokriva turističkim vaučerom). Time je iz opcije korištenja vaučera izostavljen veliki broj radnica i radnika, naročito onih koji su dobili otkaze tokom pandemije, ili onih kojima su smanjene neto plate, jer oni sasvim sigurno neće koristiti pomenute vaučere. </w:t>
      </w:r>
      <w:r w:rsidR="00CE06E2">
        <w:rPr>
          <w:rFonts w:ascii="Times New Roman" w:hAnsi="Times New Roman" w:cs="Times New Roman"/>
          <w:sz w:val="24"/>
          <w:szCs w:val="24"/>
          <w:lang w:val="bs-Latn-BA"/>
        </w:rPr>
        <w:t xml:space="preserve">O drugim mjerama smo već pisali u pregledima za prethodne mjesece (riječ je o Kompenzacionom i Garantnom fondu usmjerenim ka privrednim subjektima, te uplatama poreza i doprinosa, kao i minimalne plate za određene privredne subjekte za april i maj 2020. godine).  </w:t>
      </w:r>
    </w:p>
    <w:p w:rsidR="00387E0C" w:rsidRPr="0060146D" w:rsidRDefault="00CE06E2" w:rsidP="00E142B8">
      <w:pPr>
        <w:jc w:val="both"/>
        <w:rPr>
          <w:rFonts w:ascii="Times New Roman" w:hAnsi="Times New Roman" w:cs="Times New Roman"/>
          <w:sz w:val="24"/>
          <w:szCs w:val="24"/>
          <w:lang w:val="bs-Latn-BA"/>
        </w:rPr>
      </w:pPr>
      <w:r>
        <w:rPr>
          <w:rFonts w:ascii="Times New Roman" w:hAnsi="Times New Roman" w:cs="Times New Roman"/>
          <w:sz w:val="24"/>
          <w:szCs w:val="24"/>
          <w:lang w:val="bs-Latn-BA"/>
        </w:rPr>
        <w:t>U FBiH je situacija takođe alarmantna u sektoru turizma gdje je zabilježen enorman pad turističkih posjeta i noćenja između 70 i 80 procenata u odnosu na isti period prošle godine. Međutim, kao što smo i ranije pisali, Vlada FBiH je odlučila da pomogne poslodavcima i sebi, ostavljajući pitanje neto plata radnika samim poslodavcima i to na način da je odobrila subvencionisanje uplate obaveznih doprinosa  za april, maj i jun 2020. godine prijavljenim privrednim subjektima. Prema informaciji Poreske uprave FBiH "u</w:t>
      </w:r>
      <w:r w:rsidRPr="00CE06E2">
        <w:rPr>
          <w:rFonts w:ascii="Times New Roman" w:hAnsi="Times New Roman" w:cs="Times New Roman"/>
          <w:sz w:val="24"/>
          <w:szCs w:val="24"/>
          <w:lang w:val="bs-Latn-BA"/>
        </w:rPr>
        <w:t xml:space="preserve"> aprilu je uplaćeno 38.069.259,64 KM za 23.872 poreznih obveznika i ukupno 164.279 zaposlenih, u maju 32.230.050,34 KM za 19.916 poreznih obveznika i ukupno 142.044 zaposlenih, a u junu 19.499.057,55 KM za 14.324 poreznih obveznika i ukupno 86.276 zaposlenih</w:t>
      </w:r>
      <w:r>
        <w:rPr>
          <w:rFonts w:ascii="Times New Roman" w:hAnsi="Times New Roman" w:cs="Times New Roman"/>
          <w:sz w:val="24"/>
          <w:szCs w:val="24"/>
          <w:lang w:val="bs-Latn-BA"/>
        </w:rPr>
        <w:t>"</w:t>
      </w:r>
      <w:r>
        <w:rPr>
          <w:rStyle w:val="FootnoteReference"/>
          <w:rFonts w:ascii="Times New Roman" w:hAnsi="Times New Roman" w:cs="Times New Roman"/>
          <w:sz w:val="24"/>
          <w:szCs w:val="24"/>
          <w:lang w:val="bs-Latn-BA"/>
        </w:rPr>
        <w:footnoteReference w:id="11"/>
      </w:r>
      <w:r>
        <w:rPr>
          <w:rFonts w:ascii="Times New Roman" w:hAnsi="Times New Roman" w:cs="Times New Roman"/>
          <w:sz w:val="24"/>
          <w:szCs w:val="24"/>
          <w:lang w:val="bs-Latn-BA"/>
        </w:rPr>
        <w:t>.</w:t>
      </w:r>
      <w:r w:rsidR="00B14D8E">
        <w:rPr>
          <w:rFonts w:ascii="Times New Roman" w:hAnsi="Times New Roman" w:cs="Times New Roman"/>
          <w:sz w:val="24"/>
          <w:szCs w:val="24"/>
          <w:lang w:val="bs-Latn-BA"/>
        </w:rPr>
        <w:t xml:space="preserve"> Praktično</w:t>
      </w:r>
      <w:r w:rsidR="00B16532">
        <w:rPr>
          <w:rFonts w:ascii="Times New Roman" w:hAnsi="Times New Roman" w:cs="Times New Roman"/>
          <w:sz w:val="24"/>
          <w:szCs w:val="24"/>
          <w:lang w:val="bs-Latn-BA"/>
        </w:rPr>
        <w:t xml:space="preserve"> to znači da se sredstva</w:t>
      </w:r>
      <w:r w:rsidR="00B14D8E">
        <w:rPr>
          <w:rFonts w:ascii="Times New Roman" w:hAnsi="Times New Roman" w:cs="Times New Roman"/>
          <w:sz w:val="24"/>
          <w:szCs w:val="24"/>
          <w:lang w:val="bs-Latn-BA"/>
        </w:rPr>
        <w:t xml:space="preserve"> samo vraćaju u budžet Vlade FBiH, odnosno njenih javnih fondova i time je cijeli proces sa</w:t>
      </w:r>
      <w:r w:rsidR="00B16532">
        <w:rPr>
          <w:rFonts w:ascii="Times New Roman" w:hAnsi="Times New Roman" w:cs="Times New Roman"/>
          <w:sz w:val="24"/>
          <w:szCs w:val="24"/>
          <w:lang w:val="bs-Latn-BA"/>
        </w:rPr>
        <w:t xml:space="preserve">mo u funkciji protočnog bojlera. </w:t>
      </w:r>
      <w:r w:rsidR="002E46A7">
        <w:rPr>
          <w:rFonts w:ascii="Times New Roman" w:hAnsi="Times New Roman" w:cs="Times New Roman"/>
          <w:sz w:val="24"/>
          <w:szCs w:val="24"/>
          <w:lang w:val="bs-Latn-BA"/>
        </w:rPr>
        <w:t xml:space="preserve">Naravno, na sve pomenuto moramo dodati i činjenicu da su procesi isplata izuzetno spori u oba entiteta, tako da imamo situaciju da se u avgustu isplaćivala subvencija za april i maj i slično čime se opet postavlja pitanje pravovremenosti reakcije i uvedenih mjera entitetskih vlasti. </w:t>
      </w:r>
    </w:p>
    <w:sectPr w:rsidR="00387E0C" w:rsidRPr="0060146D" w:rsidSect="00A330DC">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B94AC2" w16cex:dateUtc="2020-06-19T06:48:31.43Z"/>
</w16cex:commentsExtensible>
</file>

<file path=word/commentsIds.xml><?xml version="1.0" encoding="utf-8"?>
<w16cid:commentsIds xmlns:mc="http://schemas.openxmlformats.org/markup-compatibility/2006" xmlns:w16cid="http://schemas.microsoft.com/office/word/2016/wordml/cid" mc:Ignorable="w16cid">
  <w16cid:commentId w16cid:paraId="6B3CC9DA" w16cid:durableId="03B94AC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A0F" w:rsidRDefault="009F6A0F" w:rsidP="004340D9">
      <w:pPr>
        <w:spacing w:after="0" w:line="240" w:lineRule="auto"/>
      </w:pPr>
      <w:r>
        <w:separator/>
      </w:r>
    </w:p>
  </w:endnote>
  <w:endnote w:type="continuationSeparator" w:id="0">
    <w:p w:rsidR="009F6A0F" w:rsidRDefault="009F6A0F" w:rsidP="00434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A0F" w:rsidRDefault="009F6A0F" w:rsidP="004340D9">
      <w:pPr>
        <w:spacing w:after="0" w:line="240" w:lineRule="auto"/>
      </w:pPr>
      <w:r>
        <w:separator/>
      </w:r>
    </w:p>
  </w:footnote>
  <w:footnote w:type="continuationSeparator" w:id="0">
    <w:p w:rsidR="009F6A0F" w:rsidRDefault="009F6A0F" w:rsidP="004340D9">
      <w:pPr>
        <w:spacing w:after="0" w:line="240" w:lineRule="auto"/>
      </w:pPr>
      <w:r>
        <w:continuationSeparator/>
      </w:r>
    </w:p>
  </w:footnote>
  <w:footnote w:id="1">
    <w:p w:rsidR="004467BB" w:rsidRPr="00216262" w:rsidRDefault="004467BB" w:rsidP="00216262">
      <w:pPr>
        <w:pStyle w:val="FootnoteText"/>
        <w:jc w:val="both"/>
        <w:rPr>
          <w:rFonts w:ascii="Times New Roman" w:hAnsi="Times New Roman" w:cs="Times New Roman"/>
          <w:lang w:val="hr-BA"/>
        </w:rPr>
      </w:pPr>
      <w:r w:rsidRPr="00216262">
        <w:rPr>
          <w:rStyle w:val="FootnoteReference"/>
          <w:rFonts w:ascii="Times New Roman" w:hAnsi="Times New Roman" w:cs="Times New Roman"/>
        </w:rPr>
        <w:footnoteRef/>
      </w:r>
      <w:r w:rsidRPr="00216262">
        <w:rPr>
          <w:rFonts w:ascii="Times New Roman" w:hAnsi="Times New Roman" w:cs="Times New Roman"/>
        </w:rPr>
        <w:t xml:space="preserve"> </w:t>
      </w:r>
      <w:r w:rsidRPr="00216262">
        <w:rPr>
          <w:rFonts w:ascii="Times New Roman" w:hAnsi="Times New Roman" w:cs="Times New Roman"/>
          <w:lang w:val="hr-BA"/>
        </w:rPr>
        <w:t xml:space="preserve">Zavod za zapošljavanje Republike Srpske „Bilten – Statistički pregled – </w:t>
      </w:r>
      <w:r w:rsidR="00252691" w:rsidRPr="00216262">
        <w:rPr>
          <w:rFonts w:ascii="Times New Roman" w:hAnsi="Times New Roman" w:cs="Times New Roman"/>
          <w:lang w:val="hr-BA"/>
        </w:rPr>
        <w:t xml:space="preserve">avgust </w:t>
      </w:r>
      <w:r w:rsidRPr="00216262">
        <w:rPr>
          <w:rFonts w:ascii="Times New Roman" w:hAnsi="Times New Roman" w:cs="Times New Roman"/>
          <w:lang w:val="hr-BA"/>
        </w:rPr>
        <w:t xml:space="preserve">2020. godine“ (preuzeto </w:t>
      </w:r>
      <w:r w:rsidR="00252691" w:rsidRPr="00216262">
        <w:rPr>
          <w:rFonts w:ascii="Times New Roman" w:hAnsi="Times New Roman" w:cs="Times New Roman"/>
          <w:lang w:val="hr-BA"/>
        </w:rPr>
        <w:t>24.09</w:t>
      </w:r>
      <w:r w:rsidRPr="00216262">
        <w:rPr>
          <w:rFonts w:ascii="Times New Roman" w:hAnsi="Times New Roman" w:cs="Times New Roman"/>
          <w:lang w:val="hr-BA"/>
        </w:rPr>
        <w:t>.2020. godine sa:</w:t>
      </w:r>
      <w:r w:rsidRPr="00216262">
        <w:rPr>
          <w:rFonts w:ascii="Times New Roman" w:hAnsi="Times New Roman" w:cs="Times New Roman"/>
          <w:lang w:val="bs-Latn-BA"/>
        </w:rPr>
        <w:t xml:space="preserve"> </w:t>
      </w:r>
      <w:r w:rsidR="00252691" w:rsidRPr="00216262">
        <w:rPr>
          <w:rFonts w:ascii="Times New Roman" w:hAnsi="Times New Roman" w:cs="Times New Roman"/>
          <w:lang w:val="bs-Latn-BA"/>
        </w:rPr>
        <w:t>http://www.zzzrs.net/images/uploads/dokumenti/Statisticki_bilten_AVGUST_2020.pdf</w:t>
      </w:r>
      <w:r w:rsidRPr="00216262">
        <w:rPr>
          <w:rFonts w:ascii="Times New Roman" w:hAnsi="Times New Roman" w:cs="Times New Roman"/>
          <w:lang w:val="hr-BA"/>
        </w:rPr>
        <w:t xml:space="preserve">) </w:t>
      </w:r>
    </w:p>
  </w:footnote>
  <w:footnote w:id="2">
    <w:p w:rsidR="00692EE7" w:rsidRPr="00216262" w:rsidRDefault="00692EE7" w:rsidP="00216262">
      <w:pPr>
        <w:pStyle w:val="FootnoteText"/>
        <w:jc w:val="both"/>
        <w:rPr>
          <w:rFonts w:ascii="Times New Roman" w:hAnsi="Times New Roman" w:cs="Times New Roman"/>
        </w:rPr>
      </w:pPr>
      <w:r w:rsidRPr="00216262">
        <w:rPr>
          <w:rStyle w:val="FootnoteReference"/>
          <w:rFonts w:ascii="Times New Roman" w:hAnsi="Times New Roman" w:cs="Times New Roman"/>
        </w:rPr>
        <w:footnoteRef/>
      </w:r>
      <w:r w:rsidRPr="00216262">
        <w:rPr>
          <w:rFonts w:ascii="Times New Roman" w:hAnsi="Times New Roman" w:cs="Times New Roman"/>
        </w:rPr>
        <w:t xml:space="preserve"> </w:t>
      </w:r>
      <w:proofErr w:type="spellStart"/>
      <w:r w:rsidRPr="00216262">
        <w:rPr>
          <w:rFonts w:ascii="Times New Roman" w:hAnsi="Times New Roman" w:cs="Times New Roman"/>
        </w:rPr>
        <w:t>Federalni</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zavod</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za</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zapošljavanje</w:t>
      </w:r>
      <w:proofErr w:type="spellEnd"/>
      <w:r w:rsidRPr="00216262">
        <w:rPr>
          <w:rFonts w:ascii="Times New Roman" w:hAnsi="Times New Roman" w:cs="Times New Roman"/>
        </w:rPr>
        <w:t xml:space="preserve"> "</w:t>
      </w:r>
      <w:proofErr w:type="spellStart"/>
      <w:r w:rsidR="00252691" w:rsidRPr="00216262">
        <w:rPr>
          <w:rFonts w:ascii="Times New Roman" w:hAnsi="Times New Roman" w:cs="Times New Roman"/>
        </w:rPr>
        <w:t>Bilten</w:t>
      </w:r>
      <w:proofErr w:type="spellEnd"/>
      <w:r w:rsidR="00252691" w:rsidRPr="00216262">
        <w:rPr>
          <w:rFonts w:ascii="Times New Roman" w:hAnsi="Times New Roman" w:cs="Times New Roman"/>
        </w:rPr>
        <w:t xml:space="preserve"> – </w:t>
      </w:r>
      <w:proofErr w:type="spellStart"/>
      <w:r w:rsidR="00252691" w:rsidRPr="00216262">
        <w:rPr>
          <w:rFonts w:ascii="Times New Roman" w:hAnsi="Times New Roman" w:cs="Times New Roman"/>
        </w:rPr>
        <w:t>Statistički</w:t>
      </w:r>
      <w:proofErr w:type="spellEnd"/>
      <w:r w:rsidR="00252691" w:rsidRPr="00216262">
        <w:rPr>
          <w:rFonts w:ascii="Times New Roman" w:hAnsi="Times New Roman" w:cs="Times New Roman"/>
        </w:rPr>
        <w:t xml:space="preserve"> </w:t>
      </w:r>
      <w:proofErr w:type="spellStart"/>
      <w:r w:rsidR="00252691" w:rsidRPr="00216262">
        <w:rPr>
          <w:rFonts w:ascii="Times New Roman" w:hAnsi="Times New Roman" w:cs="Times New Roman"/>
        </w:rPr>
        <w:t>pregled</w:t>
      </w:r>
      <w:proofErr w:type="spellEnd"/>
      <w:r w:rsidR="00252691" w:rsidRPr="00216262">
        <w:rPr>
          <w:rFonts w:ascii="Times New Roman" w:hAnsi="Times New Roman" w:cs="Times New Roman"/>
        </w:rPr>
        <w:t xml:space="preserve"> – </w:t>
      </w:r>
      <w:proofErr w:type="spellStart"/>
      <w:r w:rsidR="00252691" w:rsidRPr="00216262">
        <w:rPr>
          <w:rFonts w:ascii="Times New Roman" w:hAnsi="Times New Roman" w:cs="Times New Roman"/>
        </w:rPr>
        <w:t>juli</w:t>
      </w:r>
      <w:proofErr w:type="spellEnd"/>
      <w:r w:rsidR="00252691" w:rsidRPr="00216262">
        <w:rPr>
          <w:rFonts w:ascii="Times New Roman" w:hAnsi="Times New Roman" w:cs="Times New Roman"/>
        </w:rPr>
        <w:t xml:space="preserve"> 2020. </w:t>
      </w:r>
      <w:proofErr w:type="spellStart"/>
      <w:r w:rsidR="00252691" w:rsidRPr="00216262">
        <w:rPr>
          <w:rFonts w:ascii="Times New Roman" w:hAnsi="Times New Roman" w:cs="Times New Roman"/>
        </w:rPr>
        <w:t>godine</w:t>
      </w:r>
      <w:proofErr w:type="spellEnd"/>
      <w:r w:rsidRPr="00216262">
        <w:rPr>
          <w:rFonts w:ascii="Times New Roman" w:hAnsi="Times New Roman" w:cs="Times New Roman"/>
        </w:rPr>
        <w:t>" (</w:t>
      </w:r>
      <w:proofErr w:type="spellStart"/>
      <w:r w:rsidR="00231E10" w:rsidRPr="00216262">
        <w:rPr>
          <w:rFonts w:ascii="Times New Roman" w:hAnsi="Times New Roman" w:cs="Times New Roman"/>
        </w:rPr>
        <w:t>pristupljeno</w:t>
      </w:r>
      <w:proofErr w:type="spellEnd"/>
      <w:r w:rsidR="00231E10" w:rsidRPr="00216262">
        <w:rPr>
          <w:rFonts w:ascii="Times New Roman" w:hAnsi="Times New Roman" w:cs="Times New Roman"/>
        </w:rPr>
        <w:t xml:space="preserve"> </w:t>
      </w:r>
      <w:r w:rsidR="00252691" w:rsidRPr="00216262">
        <w:rPr>
          <w:rFonts w:ascii="Times New Roman" w:hAnsi="Times New Roman" w:cs="Times New Roman"/>
        </w:rPr>
        <w:t>24</w:t>
      </w:r>
      <w:r w:rsidR="00231E10" w:rsidRPr="00216262">
        <w:rPr>
          <w:rFonts w:ascii="Times New Roman" w:hAnsi="Times New Roman" w:cs="Times New Roman"/>
        </w:rPr>
        <w:t>.</w:t>
      </w:r>
      <w:r w:rsidR="00252691" w:rsidRPr="00216262">
        <w:rPr>
          <w:rFonts w:ascii="Times New Roman" w:hAnsi="Times New Roman" w:cs="Times New Roman"/>
        </w:rPr>
        <w:t>09</w:t>
      </w:r>
      <w:r w:rsidRPr="00216262">
        <w:rPr>
          <w:rFonts w:ascii="Times New Roman" w:hAnsi="Times New Roman" w:cs="Times New Roman"/>
        </w:rPr>
        <w:t xml:space="preserve">.2020. </w:t>
      </w:r>
      <w:proofErr w:type="spellStart"/>
      <w:r w:rsidRPr="00216262">
        <w:rPr>
          <w:rFonts w:ascii="Times New Roman" w:hAnsi="Times New Roman" w:cs="Times New Roman"/>
        </w:rPr>
        <w:t>godine</w:t>
      </w:r>
      <w:proofErr w:type="spellEnd"/>
      <w:r w:rsidRPr="00216262">
        <w:rPr>
          <w:rFonts w:ascii="Times New Roman" w:hAnsi="Times New Roman" w:cs="Times New Roman"/>
        </w:rPr>
        <w:t xml:space="preserve"> </w:t>
      </w:r>
      <w:proofErr w:type="spellStart"/>
      <w:r w:rsidR="00252691" w:rsidRPr="00216262">
        <w:rPr>
          <w:rFonts w:ascii="Times New Roman" w:hAnsi="Times New Roman" w:cs="Times New Roman"/>
        </w:rPr>
        <w:t>sa</w:t>
      </w:r>
      <w:proofErr w:type="spellEnd"/>
      <w:r w:rsidR="00252691" w:rsidRPr="00216262">
        <w:rPr>
          <w:rFonts w:ascii="Times New Roman" w:hAnsi="Times New Roman" w:cs="Times New Roman"/>
        </w:rPr>
        <w:t xml:space="preserve"> http://www.fzzz.ba/ckFinderFiles/bilteni/Bilten-print%2007-2020%20v1_3.pdf</w:t>
      </w:r>
      <w:r w:rsidRPr="00216262">
        <w:rPr>
          <w:rFonts w:ascii="Times New Roman" w:hAnsi="Times New Roman" w:cs="Times New Roman"/>
        </w:rPr>
        <w:t xml:space="preserve">) </w:t>
      </w:r>
    </w:p>
  </w:footnote>
  <w:footnote w:id="3">
    <w:p w:rsidR="00B20C11" w:rsidRPr="00216262" w:rsidRDefault="00B20C11" w:rsidP="00216262">
      <w:pPr>
        <w:pStyle w:val="FootnoteText"/>
        <w:jc w:val="both"/>
        <w:rPr>
          <w:rFonts w:ascii="Times New Roman" w:hAnsi="Times New Roman" w:cs="Times New Roman"/>
        </w:rPr>
      </w:pPr>
      <w:r w:rsidRPr="00216262">
        <w:rPr>
          <w:rStyle w:val="FootnoteReference"/>
          <w:rFonts w:ascii="Times New Roman" w:hAnsi="Times New Roman" w:cs="Times New Roman"/>
        </w:rPr>
        <w:footnoteRef/>
      </w:r>
      <w:r w:rsidRPr="00216262">
        <w:rPr>
          <w:rFonts w:ascii="Times New Roman" w:hAnsi="Times New Roman" w:cs="Times New Roman"/>
        </w:rPr>
        <w:t xml:space="preserve"> </w:t>
      </w:r>
      <w:proofErr w:type="spellStart"/>
      <w:r w:rsidRPr="00216262">
        <w:rPr>
          <w:rFonts w:ascii="Times New Roman" w:hAnsi="Times New Roman" w:cs="Times New Roman"/>
        </w:rPr>
        <w:t>Agencija</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za</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statistiku</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BiH</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saopštenja</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za</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februar</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i</w:t>
      </w:r>
      <w:proofErr w:type="spellEnd"/>
      <w:r w:rsidRPr="00216262">
        <w:rPr>
          <w:rFonts w:ascii="Times New Roman" w:hAnsi="Times New Roman" w:cs="Times New Roman"/>
        </w:rPr>
        <w:t xml:space="preserve"> </w:t>
      </w:r>
      <w:proofErr w:type="spellStart"/>
      <w:r w:rsidR="00A36FFF" w:rsidRPr="00216262">
        <w:rPr>
          <w:rFonts w:ascii="Times New Roman" w:hAnsi="Times New Roman" w:cs="Times New Roman"/>
        </w:rPr>
        <w:t>ju</w:t>
      </w:r>
      <w:r w:rsidR="00D206EE" w:rsidRPr="00216262">
        <w:rPr>
          <w:rFonts w:ascii="Times New Roman" w:hAnsi="Times New Roman" w:cs="Times New Roman"/>
        </w:rPr>
        <w:t>l</w:t>
      </w:r>
      <w:proofErr w:type="spellEnd"/>
      <w:r w:rsidR="00A36FFF" w:rsidRPr="00216262">
        <w:rPr>
          <w:rFonts w:ascii="Times New Roman" w:hAnsi="Times New Roman" w:cs="Times New Roman"/>
        </w:rPr>
        <w:t xml:space="preserve"> </w:t>
      </w:r>
      <w:r w:rsidRPr="00216262">
        <w:rPr>
          <w:rFonts w:ascii="Times New Roman" w:hAnsi="Times New Roman" w:cs="Times New Roman"/>
        </w:rPr>
        <w:t xml:space="preserve">2020. </w:t>
      </w:r>
      <w:proofErr w:type="spellStart"/>
      <w:r w:rsidRPr="00216262">
        <w:rPr>
          <w:rFonts w:ascii="Times New Roman" w:hAnsi="Times New Roman" w:cs="Times New Roman"/>
        </w:rPr>
        <w:t>godine</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preuzeto</w:t>
      </w:r>
      <w:proofErr w:type="spellEnd"/>
      <w:r w:rsidRPr="00216262">
        <w:rPr>
          <w:rFonts w:ascii="Times New Roman" w:hAnsi="Times New Roman" w:cs="Times New Roman"/>
        </w:rPr>
        <w:t xml:space="preserve"> </w:t>
      </w:r>
      <w:r w:rsidR="00D206EE" w:rsidRPr="00216262">
        <w:rPr>
          <w:rFonts w:ascii="Times New Roman" w:hAnsi="Times New Roman" w:cs="Times New Roman"/>
        </w:rPr>
        <w:t>24.09</w:t>
      </w:r>
      <w:r w:rsidRPr="00216262">
        <w:rPr>
          <w:rFonts w:ascii="Times New Roman" w:hAnsi="Times New Roman" w:cs="Times New Roman"/>
        </w:rPr>
        <w:t xml:space="preserve">.2020. </w:t>
      </w:r>
      <w:proofErr w:type="spellStart"/>
      <w:r w:rsidRPr="00216262">
        <w:rPr>
          <w:rFonts w:ascii="Times New Roman" w:hAnsi="Times New Roman" w:cs="Times New Roman"/>
        </w:rPr>
        <w:t>godine</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sa</w:t>
      </w:r>
      <w:proofErr w:type="spellEnd"/>
      <w:r w:rsidRPr="00216262">
        <w:rPr>
          <w:rFonts w:ascii="Times New Roman" w:hAnsi="Times New Roman" w:cs="Times New Roman"/>
        </w:rPr>
        <w:t xml:space="preserve">: </w:t>
      </w:r>
      <w:hyperlink r:id="rId1" w:history="1">
        <w:r w:rsidRPr="00216262">
          <w:rPr>
            <w:rStyle w:val="Hyperlink"/>
            <w:rFonts w:ascii="Times New Roman" w:hAnsi="Times New Roman" w:cs="Times New Roman"/>
          </w:rPr>
          <w:t>http://bhas.gov.ba/data/Publikacije/Saopstenja/2020/LAB_02_2020_02_0_BS.pdf</w:t>
        </w:r>
      </w:hyperlink>
      <w:r w:rsidRPr="00216262">
        <w:rPr>
          <w:rFonts w:ascii="Times New Roman" w:hAnsi="Times New Roman" w:cs="Times New Roman"/>
        </w:rPr>
        <w:t xml:space="preserve">;  </w:t>
      </w:r>
      <w:r w:rsidR="00D206EE" w:rsidRPr="00216262">
        <w:rPr>
          <w:rStyle w:val="Hyperlink"/>
          <w:rFonts w:ascii="Times New Roman" w:hAnsi="Times New Roman" w:cs="Times New Roman"/>
        </w:rPr>
        <w:t>http://bhas.gov.ba/data/Publikacije/Saopstenja/2020/LAB_02_2020_07_0_BS.pdf</w:t>
      </w:r>
      <w:r w:rsidRPr="00216262">
        <w:rPr>
          <w:rFonts w:ascii="Times New Roman" w:hAnsi="Times New Roman" w:cs="Times New Roman"/>
        </w:rPr>
        <w:t xml:space="preserve">) </w:t>
      </w:r>
    </w:p>
  </w:footnote>
  <w:footnote w:id="4">
    <w:p w:rsidR="00CC12C2" w:rsidRPr="00216262" w:rsidRDefault="00CC12C2" w:rsidP="00216262">
      <w:pPr>
        <w:pStyle w:val="FootnoteText"/>
        <w:jc w:val="both"/>
        <w:rPr>
          <w:rFonts w:ascii="Times New Roman" w:hAnsi="Times New Roman" w:cs="Times New Roman"/>
        </w:rPr>
      </w:pPr>
      <w:r w:rsidRPr="00216262">
        <w:rPr>
          <w:rStyle w:val="FootnoteReference"/>
          <w:rFonts w:ascii="Times New Roman" w:hAnsi="Times New Roman" w:cs="Times New Roman"/>
        </w:rPr>
        <w:footnoteRef/>
      </w:r>
      <w:r w:rsidRPr="00216262">
        <w:rPr>
          <w:rFonts w:ascii="Times New Roman" w:hAnsi="Times New Roman" w:cs="Times New Roman"/>
        </w:rPr>
        <w:t xml:space="preserve"> RZS:</w:t>
      </w:r>
      <w:r w:rsidR="00D546DA" w:rsidRPr="00216262">
        <w:rPr>
          <w:rFonts w:ascii="Times New Roman" w:hAnsi="Times New Roman" w:cs="Times New Roman"/>
        </w:rPr>
        <w:t xml:space="preserve"> http://www2.rzs.rs.ba/static/uploads/saopstenja/rad/mesecna_saopstenja/2020/Rad_Avgust_2020.pdf</w:t>
      </w:r>
      <w:r w:rsidRPr="00216262">
        <w:rPr>
          <w:rFonts w:ascii="Times New Roman" w:hAnsi="Times New Roman" w:cs="Times New Roman"/>
        </w:rPr>
        <w:t xml:space="preserve"> (</w:t>
      </w:r>
      <w:proofErr w:type="spellStart"/>
      <w:r w:rsidRPr="00216262">
        <w:rPr>
          <w:rFonts w:ascii="Times New Roman" w:hAnsi="Times New Roman" w:cs="Times New Roman"/>
        </w:rPr>
        <w:t>preuzeto</w:t>
      </w:r>
      <w:proofErr w:type="spellEnd"/>
      <w:r w:rsidRPr="00216262">
        <w:rPr>
          <w:rFonts w:ascii="Times New Roman" w:hAnsi="Times New Roman" w:cs="Times New Roman"/>
        </w:rPr>
        <w:t xml:space="preserve"> </w:t>
      </w:r>
      <w:r w:rsidR="00D546DA" w:rsidRPr="00216262">
        <w:rPr>
          <w:rFonts w:ascii="Times New Roman" w:hAnsi="Times New Roman" w:cs="Times New Roman"/>
        </w:rPr>
        <w:t>2</w:t>
      </w:r>
      <w:r w:rsidR="00D546DA" w:rsidRPr="00216262">
        <w:rPr>
          <w:rFonts w:ascii="Times New Roman" w:hAnsi="Times New Roman" w:cs="Times New Roman"/>
        </w:rPr>
        <w:t>4</w:t>
      </w:r>
      <w:r w:rsidR="00F40C8B" w:rsidRPr="00216262">
        <w:rPr>
          <w:rFonts w:ascii="Times New Roman" w:hAnsi="Times New Roman" w:cs="Times New Roman"/>
        </w:rPr>
        <w:t>.</w:t>
      </w:r>
      <w:r w:rsidR="00D546DA" w:rsidRPr="00216262">
        <w:rPr>
          <w:rFonts w:ascii="Times New Roman" w:hAnsi="Times New Roman" w:cs="Times New Roman"/>
        </w:rPr>
        <w:t>0</w:t>
      </w:r>
      <w:r w:rsidR="00D546DA" w:rsidRPr="00216262">
        <w:rPr>
          <w:rFonts w:ascii="Times New Roman" w:hAnsi="Times New Roman" w:cs="Times New Roman"/>
        </w:rPr>
        <w:t>9</w:t>
      </w:r>
      <w:r w:rsidRPr="00216262">
        <w:rPr>
          <w:rFonts w:ascii="Times New Roman" w:hAnsi="Times New Roman" w:cs="Times New Roman"/>
        </w:rPr>
        <w:t xml:space="preserve">.2020. </w:t>
      </w:r>
      <w:proofErr w:type="spellStart"/>
      <w:r w:rsidRPr="00216262">
        <w:rPr>
          <w:rFonts w:ascii="Times New Roman" w:hAnsi="Times New Roman" w:cs="Times New Roman"/>
        </w:rPr>
        <w:t>godine</w:t>
      </w:r>
      <w:proofErr w:type="spellEnd"/>
      <w:r w:rsidRPr="00216262">
        <w:rPr>
          <w:rFonts w:ascii="Times New Roman" w:hAnsi="Times New Roman" w:cs="Times New Roman"/>
        </w:rPr>
        <w:t>)</w:t>
      </w:r>
    </w:p>
  </w:footnote>
  <w:footnote w:id="5">
    <w:p w:rsidR="00D33571" w:rsidRPr="00216262" w:rsidRDefault="00D33571" w:rsidP="00216262">
      <w:pPr>
        <w:pStyle w:val="FootnoteText"/>
        <w:jc w:val="both"/>
        <w:rPr>
          <w:rFonts w:ascii="Times New Roman" w:hAnsi="Times New Roman" w:cs="Times New Roman"/>
        </w:rPr>
      </w:pPr>
      <w:r w:rsidRPr="00216262">
        <w:rPr>
          <w:rStyle w:val="FootnoteReference"/>
          <w:rFonts w:ascii="Times New Roman" w:hAnsi="Times New Roman" w:cs="Times New Roman"/>
        </w:rPr>
        <w:footnoteRef/>
      </w:r>
      <w:r w:rsidRPr="00216262">
        <w:rPr>
          <w:rFonts w:ascii="Times New Roman" w:hAnsi="Times New Roman" w:cs="Times New Roman"/>
        </w:rPr>
        <w:t xml:space="preserve"> </w:t>
      </w:r>
      <w:proofErr w:type="spellStart"/>
      <w:r w:rsidRPr="00216262">
        <w:rPr>
          <w:rFonts w:ascii="Times New Roman" w:hAnsi="Times New Roman" w:cs="Times New Roman"/>
        </w:rPr>
        <w:t>Savez</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sindikata</w:t>
      </w:r>
      <w:proofErr w:type="spellEnd"/>
      <w:r w:rsidRPr="00216262">
        <w:rPr>
          <w:rFonts w:ascii="Times New Roman" w:hAnsi="Times New Roman" w:cs="Times New Roman"/>
        </w:rPr>
        <w:t xml:space="preserve"> RS: </w:t>
      </w:r>
      <w:r w:rsidR="00D546DA" w:rsidRPr="00216262">
        <w:rPr>
          <w:rFonts w:ascii="Times New Roman" w:hAnsi="Times New Roman" w:cs="Times New Roman"/>
        </w:rPr>
        <w:t>http://savezsindikatars.org/sindikalna-potrosacka-korpa-za-avgust-2020-godine-192336-km-pregled-troskova/</w:t>
      </w:r>
      <w:r w:rsidR="00D546DA" w:rsidRPr="00216262" w:rsidDel="00D546DA">
        <w:rPr>
          <w:rFonts w:ascii="Times New Roman" w:hAnsi="Times New Roman" w:cs="Times New Roman"/>
        </w:rPr>
        <w:t xml:space="preserve"> </w:t>
      </w:r>
      <w:r w:rsidRPr="00216262">
        <w:rPr>
          <w:rFonts w:ascii="Times New Roman" w:hAnsi="Times New Roman" w:cs="Times New Roman"/>
        </w:rPr>
        <w:t>(</w:t>
      </w:r>
      <w:proofErr w:type="spellStart"/>
      <w:r w:rsidRPr="00216262">
        <w:rPr>
          <w:rFonts w:ascii="Times New Roman" w:hAnsi="Times New Roman" w:cs="Times New Roman"/>
        </w:rPr>
        <w:t>pristupljeno</w:t>
      </w:r>
      <w:proofErr w:type="spellEnd"/>
      <w:r w:rsidRPr="00216262">
        <w:rPr>
          <w:rFonts w:ascii="Times New Roman" w:hAnsi="Times New Roman" w:cs="Times New Roman"/>
        </w:rPr>
        <w:t xml:space="preserve"> </w:t>
      </w:r>
      <w:r w:rsidR="00D546DA" w:rsidRPr="00216262">
        <w:rPr>
          <w:rFonts w:ascii="Times New Roman" w:hAnsi="Times New Roman" w:cs="Times New Roman"/>
        </w:rPr>
        <w:t>2</w:t>
      </w:r>
      <w:r w:rsidR="00D546DA" w:rsidRPr="00216262">
        <w:rPr>
          <w:rFonts w:ascii="Times New Roman" w:hAnsi="Times New Roman" w:cs="Times New Roman"/>
        </w:rPr>
        <w:t>4</w:t>
      </w:r>
      <w:r w:rsidR="00F40C8B" w:rsidRPr="00216262">
        <w:rPr>
          <w:rFonts w:ascii="Times New Roman" w:hAnsi="Times New Roman" w:cs="Times New Roman"/>
        </w:rPr>
        <w:t>.0</w:t>
      </w:r>
      <w:r w:rsidR="00D546DA" w:rsidRPr="00216262">
        <w:rPr>
          <w:rFonts w:ascii="Times New Roman" w:hAnsi="Times New Roman" w:cs="Times New Roman"/>
        </w:rPr>
        <w:t>9</w:t>
      </w:r>
      <w:r w:rsidRPr="00216262">
        <w:rPr>
          <w:rFonts w:ascii="Times New Roman" w:hAnsi="Times New Roman" w:cs="Times New Roman"/>
        </w:rPr>
        <w:t xml:space="preserve">.2020. </w:t>
      </w:r>
      <w:proofErr w:type="spellStart"/>
      <w:r w:rsidRPr="00216262">
        <w:rPr>
          <w:rFonts w:ascii="Times New Roman" w:hAnsi="Times New Roman" w:cs="Times New Roman"/>
        </w:rPr>
        <w:t>godine</w:t>
      </w:r>
      <w:proofErr w:type="spellEnd"/>
      <w:r w:rsidRPr="00216262">
        <w:rPr>
          <w:rFonts w:ascii="Times New Roman" w:hAnsi="Times New Roman" w:cs="Times New Roman"/>
        </w:rPr>
        <w:t>)</w:t>
      </w:r>
    </w:p>
  </w:footnote>
  <w:footnote w:id="6">
    <w:p w:rsidR="00FF6A21" w:rsidRPr="00216262" w:rsidRDefault="00FF6A21" w:rsidP="00216262">
      <w:pPr>
        <w:pStyle w:val="FootnoteText"/>
        <w:jc w:val="both"/>
        <w:rPr>
          <w:rFonts w:ascii="Times New Roman" w:hAnsi="Times New Roman" w:cs="Times New Roman"/>
        </w:rPr>
      </w:pPr>
      <w:r w:rsidRPr="00216262">
        <w:rPr>
          <w:rStyle w:val="FootnoteReference"/>
          <w:rFonts w:ascii="Times New Roman" w:hAnsi="Times New Roman" w:cs="Times New Roman"/>
        </w:rPr>
        <w:footnoteRef/>
      </w:r>
      <w:r w:rsidRPr="00216262">
        <w:rPr>
          <w:rFonts w:ascii="Times New Roman" w:hAnsi="Times New Roman" w:cs="Times New Roman"/>
        </w:rPr>
        <w:t xml:space="preserve"> FZS: </w:t>
      </w:r>
      <w:r w:rsidR="00815688" w:rsidRPr="00216262">
        <w:rPr>
          <w:rFonts w:ascii="Times New Roman" w:hAnsi="Times New Roman" w:cs="Times New Roman"/>
        </w:rPr>
        <w:t>https://fzs.ba/index.php/publikacije/saopcenjapriopcenja/trziste-rada-zaposlenost-nezaposlenost-i-place-2/</w:t>
      </w:r>
      <w:r w:rsidRPr="00216262">
        <w:rPr>
          <w:rFonts w:ascii="Times New Roman" w:hAnsi="Times New Roman" w:cs="Times New Roman"/>
        </w:rPr>
        <w:t xml:space="preserve"> (</w:t>
      </w:r>
      <w:proofErr w:type="spellStart"/>
      <w:r w:rsidRPr="00216262">
        <w:rPr>
          <w:rFonts w:ascii="Times New Roman" w:hAnsi="Times New Roman" w:cs="Times New Roman"/>
        </w:rPr>
        <w:t>pristupljeno</w:t>
      </w:r>
      <w:proofErr w:type="spellEnd"/>
      <w:r w:rsidRPr="00216262">
        <w:rPr>
          <w:rFonts w:ascii="Times New Roman" w:hAnsi="Times New Roman" w:cs="Times New Roman"/>
        </w:rPr>
        <w:t xml:space="preserve"> </w:t>
      </w:r>
      <w:r w:rsidR="00815688" w:rsidRPr="00216262">
        <w:rPr>
          <w:rFonts w:ascii="Times New Roman" w:hAnsi="Times New Roman" w:cs="Times New Roman"/>
        </w:rPr>
        <w:t>2</w:t>
      </w:r>
      <w:r w:rsidR="00815688" w:rsidRPr="00216262">
        <w:rPr>
          <w:rFonts w:ascii="Times New Roman" w:hAnsi="Times New Roman" w:cs="Times New Roman"/>
        </w:rPr>
        <w:t>4</w:t>
      </w:r>
      <w:r w:rsidR="00F40C8B" w:rsidRPr="00216262">
        <w:rPr>
          <w:rFonts w:ascii="Times New Roman" w:hAnsi="Times New Roman" w:cs="Times New Roman"/>
        </w:rPr>
        <w:t>.</w:t>
      </w:r>
      <w:r w:rsidR="00815688" w:rsidRPr="00216262">
        <w:rPr>
          <w:rFonts w:ascii="Times New Roman" w:hAnsi="Times New Roman" w:cs="Times New Roman"/>
        </w:rPr>
        <w:t>0</w:t>
      </w:r>
      <w:r w:rsidR="00815688" w:rsidRPr="00216262">
        <w:rPr>
          <w:rFonts w:ascii="Times New Roman" w:hAnsi="Times New Roman" w:cs="Times New Roman"/>
        </w:rPr>
        <w:t>9</w:t>
      </w:r>
      <w:r w:rsidR="00D33571" w:rsidRPr="00216262">
        <w:rPr>
          <w:rFonts w:ascii="Times New Roman" w:hAnsi="Times New Roman" w:cs="Times New Roman"/>
        </w:rPr>
        <w:t>.</w:t>
      </w:r>
      <w:r w:rsidRPr="00216262">
        <w:rPr>
          <w:rFonts w:ascii="Times New Roman" w:hAnsi="Times New Roman" w:cs="Times New Roman"/>
        </w:rPr>
        <w:t xml:space="preserve">2020. </w:t>
      </w:r>
      <w:proofErr w:type="spellStart"/>
      <w:r w:rsidRPr="00216262">
        <w:rPr>
          <w:rFonts w:ascii="Times New Roman" w:hAnsi="Times New Roman" w:cs="Times New Roman"/>
        </w:rPr>
        <w:t>godine</w:t>
      </w:r>
      <w:proofErr w:type="spellEnd"/>
      <w:r w:rsidRPr="00216262">
        <w:rPr>
          <w:rFonts w:ascii="Times New Roman" w:hAnsi="Times New Roman" w:cs="Times New Roman"/>
        </w:rPr>
        <w:t>)</w:t>
      </w:r>
    </w:p>
  </w:footnote>
  <w:footnote w:id="7">
    <w:p w:rsidR="00FF6A21" w:rsidRPr="00216262" w:rsidRDefault="00FF6A21" w:rsidP="00216262">
      <w:pPr>
        <w:pStyle w:val="FootnoteText"/>
        <w:jc w:val="both"/>
        <w:rPr>
          <w:rFonts w:ascii="Times New Roman" w:hAnsi="Times New Roman" w:cs="Times New Roman"/>
        </w:rPr>
      </w:pPr>
      <w:r w:rsidRPr="00216262">
        <w:rPr>
          <w:rStyle w:val="FootnoteReference"/>
          <w:rFonts w:ascii="Times New Roman" w:hAnsi="Times New Roman" w:cs="Times New Roman"/>
        </w:rPr>
        <w:footnoteRef/>
      </w:r>
      <w:r w:rsidRPr="00216262">
        <w:rPr>
          <w:rFonts w:ascii="Times New Roman" w:hAnsi="Times New Roman" w:cs="Times New Roman"/>
        </w:rPr>
        <w:t xml:space="preserve"> </w:t>
      </w:r>
      <w:proofErr w:type="spellStart"/>
      <w:r w:rsidRPr="00216262">
        <w:rPr>
          <w:rFonts w:ascii="Times New Roman" w:hAnsi="Times New Roman" w:cs="Times New Roman"/>
        </w:rPr>
        <w:t>SSSBiH</w:t>
      </w:r>
      <w:proofErr w:type="spellEnd"/>
      <w:r w:rsidRPr="00216262">
        <w:rPr>
          <w:rFonts w:ascii="Times New Roman" w:hAnsi="Times New Roman" w:cs="Times New Roman"/>
        </w:rPr>
        <w:t xml:space="preserve">: </w:t>
      </w:r>
      <w:hyperlink r:id="rId2" w:history="1">
        <w:r w:rsidR="00F40C8B" w:rsidRPr="00216262">
          <w:rPr>
            <w:rStyle w:val="Hyperlink"/>
            <w:rFonts w:ascii="Times New Roman" w:hAnsi="Times New Roman" w:cs="Times New Roman"/>
          </w:rPr>
          <w:t>https://www.sssbih.com/potrosacka-korpa-u-julu-kostala-182207-km/</w:t>
        </w:r>
      </w:hyperlink>
      <w:r w:rsidR="00E0613A" w:rsidRPr="00216262" w:rsidDel="00E0613A">
        <w:rPr>
          <w:rFonts w:ascii="Times New Roman" w:hAnsi="Times New Roman" w:cs="Times New Roman"/>
        </w:rPr>
        <w:t xml:space="preserve"> </w:t>
      </w:r>
      <w:r w:rsidRPr="00216262">
        <w:rPr>
          <w:rFonts w:ascii="Times New Roman" w:hAnsi="Times New Roman" w:cs="Times New Roman"/>
        </w:rPr>
        <w:t>(</w:t>
      </w:r>
      <w:proofErr w:type="spellStart"/>
      <w:r w:rsidRPr="00216262">
        <w:rPr>
          <w:rFonts w:ascii="Times New Roman" w:hAnsi="Times New Roman" w:cs="Times New Roman"/>
        </w:rPr>
        <w:t>pristupljeno</w:t>
      </w:r>
      <w:proofErr w:type="spellEnd"/>
      <w:r w:rsidRPr="00216262">
        <w:rPr>
          <w:rFonts w:ascii="Times New Roman" w:hAnsi="Times New Roman" w:cs="Times New Roman"/>
        </w:rPr>
        <w:t xml:space="preserve"> </w:t>
      </w:r>
      <w:r w:rsidR="005E1B72" w:rsidRPr="00216262">
        <w:rPr>
          <w:rFonts w:ascii="Times New Roman" w:hAnsi="Times New Roman" w:cs="Times New Roman"/>
        </w:rPr>
        <w:t>24.09</w:t>
      </w:r>
      <w:r w:rsidRPr="00216262">
        <w:rPr>
          <w:rFonts w:ascii="Times New Roman" w:hAnsi="Times New Roman" w:cs="Times New Roman"/>
        </w:rPr>
        <w:t xml:space="preserve">.2020. </w:t>
      </w:r>
      <w:proofErr w:type="spellStart"/>
      <w:r w:rsidRPr="00216262">
        <w:rPr>
          <w:rFonts w:ascii="Times New Roman" w:hAnsi="Times New Roman" w:cs="Times New Roman"/>
        </w:rPr>
        <w:t>godine</w:t>
      </w:r>
      <w:proofErr w:type="spellEnd"/>
      <w:r w:rsidRPr="00216262">
        <w:rPr>
          <w:rFonts w:ascii="Times New Roman" w:hAnsi="Times New Roman" w:cs="Times New Roman"/>
        </w:rPr>
        <w:t>)</w:t>
      </w:r>
    </w:p>
  </w:footnote>
  <w:footnote w:id="8">
    <w:p w:rsidR="00244B7C" w:rsidRPr="00216262" w:rsidRDefault="00244B7C" w:rsidP="00244B7C">
      <w:pPr>
        <w:pStyle w:val="FootnoteText"/>
        <w:jc w:val="both"/>
        <w:rPr>
          <w:rFonts w:ascii="Times New Roman" w:hAnsi="Times New Roman" w:cs="Times New Roman"/>
        </w:rPr>
      </w:pPr>
      <w:r w:rsidRPr="00216262">
        <w:rPr>
          <w:rStyle w:val="FootnoteReference"/>
          <w:rFonts w:ascii="Times New Roman" w:hAnsi="Times New Roman" w:cs="Times New Roman"/>
        </w:rPr>
        <w:footnoteRef/>
      </w:r>
      <w:r w:rsidRPr="00216262">
        <w:rPr>
          <w:rFonts w:ascii="Times New Roman" w:hAnsi="Times New Roman" w:cs="Times New Roman"/>
        </w:rPr>
        <w:t xml:space="preserve"> </w:t>
      </w:r>
      <w:proofErr w:type="spellStart"/>
      <w:r w:rsidRPr="00216262">
        <w:rPr>
          <w:rFonts w:ascii="Times New Roman" w:hAnsi="Times New Roman" w:cs="Times New Roman"/>
        </w:rPr>
        <w:t>Poslovne</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novine</w:t>
      </w:r>
      <w:proofErr w:type="spellEnd"/>
      <w:r w:rsidRPr="00216262">
        <w:rPr>
          <w:rFonts w:ascii="Times New Roman" w:hAnsi="Times New Roman" w:cs="Times New Roman"/>
        </w:rPr>
        <w:t>: "</w:t>
      </w:r>
      <w:proofErr w:type="spellStart"/>
      <w:r w:rsidRPr="00216262">
        <w:rPr>
          <w:rFonts w:ascii="Times New Roman" w:hAnsi="Times New Roman" w:cs="Times New Roman"/>
        </w:rPr>
        <w:t>Informacije</w:t>
      </w:r>
      <w:proofErr w:type="spellEnd"/>
      <w:r w:rsidRPr="00216262">
        <w:rPr>
          <w:rFonts w:ascii="Times New Roman" w:hAnsi="Times New Roman" w:cs="Times New Roman"/>
        </w:rPr>
        <w:t xml:space="preserve"> o </w:t>
      </w:r>
      <w:proofErr w:type="spellStart"/>
      <w:r w:rsidRPr="00216262">
        <w:rPr>
          <w:rFonts w:ascii="Times New Roman" w:hAnsi="Times New Roman" w:cs="Times New Roman"/>
        </w:rPr>
        <w:t>posljedicama</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pandemije</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na</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privredu</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BiH</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od</w:t>
      </w:r>
      <w:proofErr w:type="spellEnd"/>
      <w:r w:rsidRPr="00216262">
        <w:rPr>
          <w:rFonts w:ascii="Times New Roman" w:hAnsi="Times New Roman" w:cs="Times New Roman"/>
        </w:rPr>
        <w:t xml:space="preserve"> 10.09.2020. </w:t>
      </w:r>
      <w:proofErr w:type="spellStart"/>
      <w:r w:rsidRPr="00216262">
        <w:rPr>
          <w:rFonts w:ascii="Times New Roman" w:hAnsi="Times New Roman" w:cs="Times New Roman"/>
        </w:rPr>
        <w:t>godine</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pristupljeno</w:t>
      </w:r>
      <w:proofErr w:type="spellEnd"/>
      <w:r w:rsidRPr="00216262">
        <w:rPr>
          <w:rFonts w:ascii="Times New Roman" w:hAnsi="Times New Roman" w:cs="Times New Roman"/>
        </w:rPr>
        <w:t xml:space="preserve"> 24.09.2020. </w:t>
      </w:r>
      <w:proofErr w:type="spellStart"/>
      <w:r w:rsidRPr="00216262">
        <w:rPr>
          <w:rFonts w:ascii="Times New Roman" w:hAnsi="Times New Roman" w:cs="Times New Roman"/>
        </w:rPr>
        <w:t>godine</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na</w:t>
      </w:r>
      <w:proofErr w:type="spellEnd"/>
      <w:r w:rsidRPr="00216262">
        <w:rPr>
          <w:rFonts w:ascii="Times New Roman" w:hAnsi="Times New Roman" w:cs="Times New Roman"/>
        </w:rPr>
        <w:t xml:space="preserve">: https://poslovnenovine.ba/2020/09/10/informacije-o-posljedicama-pandemije-na-privredu-bih/); </w:t>
      </w:r>
      <w:proofErr w:type="spellStart"/>
      <w:r w:rsidRPr="00216262">
        <w:rPr>
          <w:rFonts w:ascii="Times New Roman" w:hAnsi="Times New Roman" w:cs="Times New Roman"/>
        </w:rPr>
        <w:t>Vlada</w:t>
      </w:r>
      <w:proofErr w:type="spellEnd"/>
      <w:r w:rsidRPr="00216262">
        <w:rPr>
          <w:rFonts w:ascii="Times New Roman" w:hAnsi="Times New Roman" w:cs="Times New Roman"/>
        </w:rPr>
        <w:t xml:space="preserve"> RS: "</w:t>
      </w:r>
      <w:proofErr w:type="spellStart"/>
      <w:r w:rsidRPr="00216262">
        <w:rPr>
          <w:rFonts w:ascii="Times New Roman" w:hAnsi="Times New Roman" w:cs="Times New Roman"/>
        </w:rPr>
        <w:t>Informacija</w:t>
      </w:r>
      <w:proofErr w:type="spellEnd"/>
      <w:r w:rsidRPr="00216262">
        <w:rPr>
          <w:rFonts w:ascii="Times New Roman" w:hAnsi="Times New Roman" w:cs="Times New Roman"/>
        </w:rPr>
        <w:t xml:space="preserve"> o </w:t>
      </w:r>
      <w:proofErr w:type="spellStart"/>
      <w:r w:rsidRPr="00216262">
        <w:rPr>
          <w:rFonts w:ascii="Times New Roman" w:hAnsi="Times New Roman" w:cs="Times New Roman"/>
        </w:rPr>
        <w:t>makroekonomskim</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pokazateljima</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za</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avgust</w:t>
      </w:r>
      <w:proofErr w:type="spellEnd"/>
      <w:r w:rsidRPr="00216262">
        <w:rPr>
          <w:rFonts w:ascii="Times New Roman" w:hAnsi="Times New Roman" w:cs="Times New Roman"/>
        </w:rPr>
        <w:t xml:space="preserve"> 2020. </w:t>
      </w:r>
      <w:proofErr w:type="spellStart"/>
      <w:r w:rsidRPr="00216262">
        <w:rPr>
          <w:rFonts w:ascii="Times New Roman" w:hAnsi="Times New Roman" w:cs="Times New Roman"/>
        </w:rPr>
        <w:t>godine</w:t>
      </w:r>
      <w:proofErr w:type="spellEnd"/>
      <w:r w:rsidRPr="00216262">
        <w:rPr>
          <w:rFonts w:ascii="Times New Roman" w:hAnsi="Times New Roman" w:cs="Times New Roman"/>
        </w:rPr>
        <w:t>" (</w:t>
      </w:r>
      <w:proofErr w:type="spellStart"/>
      <w:r w:rsidRPr="00216262">
        <w:rPr>
          <w:rFonts w:ascii="Times New Roman" w:hAnsi="Times New Roman" w:cs="Times New Roman"/>
        </w:rPr>
        <w:t>pristupljeno</w:t>
      </w:r>
      <w:proofErr w:type="spellEnd"/>
      <w:r w:rsidRPr="00216262">
        <w:rPr>
          <w:rFonts w:ascii="Times New Roman" w:hAnsi="Times New Roman" w:cs="Times New Roman"/>
        </w:rPr>
        <w:t xml:space="preserve"> 24.09.2020. </w:t>
      </w:r>
      <w:proofErr w:type="spellStart"/>
      <w:r w:rsidRPr="00216262">
        <w:rPr>
          <w:rFonts w:ascii="Times New Roman" w:hAnsi="Times New Roman" w:cs="Times New Roman"/>
        </w:rPr>
        <w:t>godine</w:t>
      </w:r>
      <w:proofErr w:type="spellEnd"/>
      <w:r w:rsidRPr="00216262">
        <w:rPr>
          <w:rFonts w:ascii="Times New Roman" w:hAnsi="Times New Roman" w:cs="Times New Roman"/>
        </w:rPr>
        <w:t xml:space="preserve"> </w:t>
      </w:r>
      <w:proofErr w:type="spellStart"/>
      <w:r w:rsidRPr="00216262">
        <w:rPr>
          <w:rFonts w:ascii="Times New Roman" w:hAnsi="Times New Roman" w:cs="Times New Roman"/>
        </w:rPr>
        <w:t>na</w:t>
      </w:r>
      <w:proofErr w:type="spellEnd"/>
      <w:r w:rsidRPr="00216262">
        <w:rPr>
          <w:rFonts w:ascii="Times New Roman" w:hAnsi="Times New Roman" w:cs="Times New Roman"/>
        </w:rPr>
        <w:t xml:space="preserve">: https://www.vladars.net/sr-SP-Cyrl/Vlada/Ministarstva/mf/Pages/default.aspx) </w:t>
      </w:r>
    </w:p>
  </w:footnote>
  <w:footnote w:id="9">
    <w:p w:rsidR="00533284" w:rsidRDefault="00533284">
      <w:pPr>
        <w:pStyle w:val="FootnoteText"/>
      </w:pPr>
      <w:r>
        <w:rPr>
          <w:rStyle w:val="FootnoteReference"/>
        </w:rPr>
        <w:footnoteRef/>
      </w:r>
      <w:r>
        <w:t xml:space="preserve"> </w:t>
      </w:r>
      <w:proofErr w:type="spellStart"/>
      <w:r>
        <w:t>Vlada</w:t>
      </w:r>
      <w:proofErr w:type="spellEnd"/>
      <w:r>
        <w:t xml:space="preserve"> RS - </w:t>
      </w:r>
      <w:proofErr w:type="spellStart"/>
      <w:r>
        <w:t>Ministarstvo</w:t>
      </w:r>
      <w:proofErr w:type="spellEnd"/>
      <w:r>
        <w:t xml:space="preserve"> </w:t>
      </w:r>
      <w:proofErr w:type="spellStart"/>
      <w:r>
        <w:t>trgovine</w:t>
      </w:r>
      <w:proofErr w:type="spellEnd"/>
      <w:r>
        <w:t xml:space="preserve"> </w:t>
      </w:r>
      <w:proofErr w:type="spellStart"/>
      <w:r>
        <w:t>i</w:t>
      </w:r>
      <w:proofErr w:type="spellEnd"/>
      <w:r>
        <w:t xml:space="preserve"> </w:t>
      </w:r>
      <w:proofErr w:type="spellStart"/>
      <w:r>
        <w:t>turizma</w:t>
      </w:r>
      <w:proofErr w:type="spellEnd"/>
      <w:r>
        <w:t xml:space="preserve">: </w:t>
      </w:r>
      <w:r w:rsidRPr="00533284">
        <w:t>https://www.vladars.net/sr-SP-Cyrl/Vlada/Ministarstva/MTT/Pages/TurVauceri.aspx#collapsible1</w:t>
      </w:r>
      <w:r>
        <w:t xml:space="preserve"> (</w:t>
      </w:r>
      <w:proofErr w:type="spellStart"/>
      <w:r>
        <w:t>pristupljeno</w:t>
      </w:r>
      <w:proofErr w:type="spellEnd"/>
      <w:r>
        <w:t xml:space="preserve"> 24.09.2020. </w:t>
      </w:r>
      <w:proofErr w:type="spellStart"/>
      <w:r>
        <w:t>godine</w:t>
      </w:r>
      <w:proofErr w:type="spellEnd"/>
      <w:r>
        <w:t>)</w:t>
      </w:r>
    </w:p>
  </w:footnote>
  <w:footnote w:id="10">
    <w:p w:rsidR="00533284" w:rsidRDefault="00533284">
      <w:pPr>
        <w:pStyle w:val="FootnoteText"/>
      </w:pPr>
      <w:r>
        <w:rPr>
          <w:rStyle w:val="FootnoteReference"/>
        </w:rPr>
        <w:footnoteRef/>
      </w:r>
      <w:r>
        <w:t xml:space="preserve"> Capital.ba: </w:t>
      </w:r>
      <w:r w:rsidRPr="00533284">
        <w:t>https://www.capital.ba/odobrena-isplata-vise-od-18-miliona-km-za-5-522-zaposlena-lica/</w:t>
      </w:r>
      <w:r>
        <w:t xml:space="preserve"> (</w:t>
      </w:r>
      <w:proofErr w:type="spellStart"/>
      <w:r>
        <w:t>pristupljeno</w:t>
      </w:r>
      <w:proofErr w:type="spellEnd"/>
      <w:r>
        <w:t xml:space="preserve"> 24.09.2020. </w:t>
      </w:r>
      <w:proofErr w:type="spellStart"/>
      <w:r>
        <w:t>godine</w:t>
      </w:r>
      <w:proofErr w:type="spellEnd"/>
      <w:r>
        <w:t>)</w:t>
      </w:r>
    </w:p>
  </w:footnote>
  <w:footnote w:id="11">
    <w:p w:rsidR="00CE06E2" w:rsidRDefault="00CE06E2">
      <w:pPr>
        <w:pStyle w:val="FootnoteText"/>
      </w:pPr>
      <w:r>
        <w:rPr>
          <w:rStyle w:val="FootnoteReference"/>
        </w:rPr>
        <w:footnoteRef/>
      </w:r>
      <w:r>
        <w:t xml:space="preserve"> </w:t>
      </w:r>
      <w:proofErr w:type="spellStart"/>
      <w:r>
        <w:t>Vlada</w:t>
      </w:r>
      <w:proofErr w:type="spellEnd"/>
      <w:r>
        <w:t xml:space="preserve"> </w:t>
      </w:r>
      <w:proofErr w:type="spellStart"/>
      <w:r>
        <w:t>FBiH</w:t>
      </w:r>
      <w:proofErr w:type="spellEnd"/>
      <w:r>
        <w:t xml:space="preserve">: </w:t>
      </w:r>
      <w:r w:rsidRPr="00CE06E2">
        <w:t>http://www.fbihvlada.gov.ba/bosanski/aktuelno_v2.php?akt_id=8795</w:t>
      </w:r>
      <w:r>
        <w:t xml:space="preserve"> (</w:t>
      </w:r>
      <w:proofErr w:type="spellStart"/>
      <w:r>
        <w:t>pristupljeno</w:t>
      </w:r>
      <w:proofErr w:type="spellEnd"/>
      <w:r>
        <w:t xml:space="preserve"> 24.09.2020. </w:t>
      </w:r>
      <w:proofErr w:type="spellStart"/>
      <w:r>
        <w:t>godine</w:t>
      </w:r>
      <w:proofErr w:type="spellEnd"/>
      <w:r>
        <w:t>)</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jela">
    <w15:presenceInfo w15:providerId="None" w15:userId="Andjel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characterSpacingControl w:val="doNotCompress"/>
  <w:footnotePr>
    <w:footnote w:id="-1"/>
    <w:footnote w:id="0"/>
  </w:footnotePr>
  <w:endnotePr>
    <w:endnote w:id="-1"/>
    <w:endnote w:id="0"/>
  </w:endnotePr>
  <w:compat/>
  <w:rsids>
    <w:rsidRoot w:val="00AC450B"/>
    <w:rsid w:val="000064BC"/>
    <w:rsid w:val="00007A1B"/>
    <w:rsid w:val="00012677"/>
    <w:rsid w:val="00022A93"/>
    <w:rsid w:val="00026832"/>
    <w:rsid w:val="0005091A"/>
    <w:rsid w:val="00065845"/>
    <w:rsid w:val="000948B7"/>
    <w:rsid w:val="000B56BF"/>
    <w:rsid w:val="000B7D76"/>
    <w:rsid w:val="000F396E"/>
    <w:rsid w:val="00120F55"/>
    <w:rsid w:val="00126239"/>
    <w:rsid w:val="00142A29"/>
    <w:rsid w:val="00143F33"/>
    <w:rsid w:val="001469E8"/>
    <w:rsid w:val="0015700E"/>
    <w:rsid w:val="00160E3C"/>
    <w:rsid w:val="00164008"/>
    <w:rsid w:val="0016416F"/>
    <w:rsid w:val="001846C2"/>
    <w:rsid w:val="001B27B0"/>
    <w:rsid w:val="001C2B7B"/>
    <w:rsid w:val="001F115F"/>
    <w:rsid w:val="001F1714"/>
    <w:rsid w:val="00213FB2"/>
    <w:rsid w:val="00216262"/>
    <w:rsid w:val="00221D68"/>
    <w:rsid w:val="00231E10"/>
    <w:rsid w:val="00237789"/>
    <w:rsid w:val="00240BA6"/>
    <w:rsid w:val="00244B7C"/>
    <w:rsid w:val="00252691"/>
    <w:rsid w:val="002668C5"/>
    <w:rsid w:val="002B6A43"/>
    <w:rsid w:val="002C2095"/>
    <w:rsid w:val="002C6514"/>
    <w:rsid w:val="002D57FF"/>
    <w:rsid w:val="002E46A7"/>
    <w:rsid w:val="00301350"/>
    <w:rsid w:val="00307149"/>
    <w:rsid w:val="00314C02"/>
    <w:rsid w:val="00317929"/>
    <w:rsid w:val="00325231"/>
    <w:rsid w:val="00350DD6"/>
    <w:rsid w:val="0038734A"/>
    <w:rsid w:val="00387E0C"/>
    <w:rsid w:val="00397784"/>
    <w:rsid w:val="003B4195"/>
    <w:rsid w:val="003C066A"/>
    <w:rsid w:val="004165FA"/>
    <w:rsid w:val="00422850"/>
    <w:rsid w:val="004340D9"/>
    <w:rsid w:val="00443C88"/>
    <w:rsid w:val="004467BB"/>
    <w:rsid w:val="00481ACE"/>
    <w:rsid w:val="00495747"/>
    <w:rsid w:val="004A18A0"/>
    <w:rsid w:val="004B26F8"/>
    <w:rsid w:val="004D041A"/>
    <w:rsid w:val="004F1317"/>
    <w:rsid w:val="004F1377"/>
    <w:rsid w:val="004F4F7C"/>
    <w:rsid w:val="00523654"/>
    <w:rsid w:val="00533284"/>
    <w:rsid w:val="00540B96"/>
    <w:rsid w:val="005572E9"/>
    <w:rsid w:val="00562C85"/>
    <w:rsid w:val="00591105"/>
    <w:rsid w:val="00595FA3"/>
    <w:rsid w:val="005A6627"/>
    <w:rsid w:val="005B4A42"/>
    <w:rsid w:val="005B57EB"/>
    <w:rsid w:val="005E1B72"/>
    <w:rsid w:val="005E4DF9"/>
    <w:rsid w:val="0060146D"/>
    <w:rsid w:val="006122E8"/>
    <w:rsid w:val="00621641"/>
    <w:rsid w:val="00625B59"/>
    <w:rsid w:val="00631151"/>
    <w:rsid w:val="00650E63"/>
    <w:rsid w:val="00655C0D"/>
    <w:rsid w:val="00657E87"/>
    <w:rsid w:val="00660300"/>
    <w:rsid w:val="00673351"/>
    <w:rsid w:val="00692EE7"/>
    <w:rsid w:val="006A70CC"/>
    <w:rsid w:val="006A7D33"/>
    <w:rsid w:val="006D0F09"/>
    <w:rsid w:val="006F6401"/>
    <w:rsid w:val="00706996"/>
    <w:rsid w:val="007079CD"/>
    <w:rsid w:val="00714B3B"/>
    <w:rsid w:val="00745291"/>
    <w:rsid w:val="007522FF"/>
    <w:rsid w:val="007540FD"/>
    <w:rsid w:val="00761968"/>
    <w:rsid w:val="00765233"/>
    <w:rsid w:val="0077734A"/>
    <w:rsid w:val="00797774"/>
    <w:rsid w:val="007C6632"/>
    <w:rsid w:val="00800779"/>
    <w:rsid w:val="00815688"/>
    <w:rsid w:val="00822205"/>
    <w:rsid w:val="0082283E"/>
    <w:rsid w:val="00852C9B"/>
    <w:rsid w:val="008916C4"/>
    <w:rsid w:val="008963D1"/>
    <w:rsid w:val="008B295C"/>
    <w:rsid w:val="008F734B"/>
    <w:rsid w:val="00904102"/>
    <w:rsid w:val="00914409"/>
    <w:rsid w:val="009162BE"/>
    <w:rsid w:val="00956945"/>
    <w:rsid w:val="00957384"/>
    <w:rsid w:val="0096416A"/>
    <w:rsid w:val="00973A37"/>
    <w:rsid w:val="009D493A"/>
    <w:rsid w:val="009F1788"/>
    <w:rsid w:val="009F6A0F"/>
    <w:rsid w:val="00A17F1B"/>
    <w:rsid w:val="00A2305F"/>
    <w:rsid w:val="00A330DC"/>
    <w:rsid w:val="00A36FFF"/>
    <w:rsid w:val="00A76398"/>
    <w:rsid w:val="00A960D5"/>
    <w:rsid w:val="00AA29CB"/>
    <w:rsid w:val="00AC450B"/>
    <w:rsid w:val="00AC59E4"/>
    <w:rsid w:val="00AD01EC"/>
    <w:rsid w:val="00AE37B8"/>
    <w:rsid w:val="00AF1E84"/>
    <w:rsid w:val="00B14D8E"/>
    <w:rsid w:val="00B16532"/>
    <w:rsid w:val="00B20C11"/>
    <w:rsid w:val="00B53EA7"/>
    <w:rsid w:val="00B5606B"/>
    <w:rsid w:val="00B62552"/>
    <w:rsid w:val="00B72A87"/>
    <w:rsid w:val="00B86BD2"/>
    <w:rsid w:val="00B945C7"/>
    <w:rsid w:val="00BA03FD"/>
    <w:rsid w:val="00BC074A"/>
    <w:rsid w:val="00BC52B0"/>
    <w:rsid w:val="00C01317"/>
    <w:rsid w:val="00C07CE4"/>
    <w:rsid w:val="00C3452E"/>
    <w:rsid w:val="00C56667"/>
    <w:rsid w:val="00CA1A21"/>
    <w:rsid w:val="00CC12C2"/>
    <w:rsid w:val="00CD3422"/>
    <w:rsid w:val="00CE06E2"/>
    <w:rsid w:val="00CF1435"/>
    <w:rsid w:val="00D00518"/>
    <w:rsid w:val="00D057DC"/>
    <w:rsid w:val="00D206EE"/>
    <w:rsid w:val="00D33571"/>
    <w:rsid w:val="00D546DA"/>
    <w:rsid w:val="00D6376E"/>
    <w:rsid w:val="00D81BFB"/>
    <w:rsid w:val="00D87811"/>
    <w:rsid w:val="00D92D1F"/>
    <w:rsid w:val="00E0613A"/>
    <w:rsid w:val="00E11BE8"/>
    <w:rsid w:val="00E128A1"/>
    <w:rsid w:val="00E142B8"/>
    <w:rsid w:val="00E177F9"/>
    <w:rsid w:val="00E62574"/>
    <w:rsid w:val="00E84158"/>
    <w:rsid w:val="00EA00DC"/>
    <w:rsid w:val="00EA5507"/>
    <w:rsid w:val="00EB4A05"/>
    <w:rsid w:val="00EB4BC8"/>
    <w:rsid w:val="00EE0509"/>
    <w:rsid w:val="00EE7DDC"/>
    <w:rsid w:val="00EF5691"/>
    <w:rsid w:val="00F10944"/>
    <w:rsid w:val="00F117D6"/>
    <w:rsid w:val="00F3350A"/>
    <w:rsid w:val="00F34508"/>
    <w:rsid w:val="00F40C8B"/>
    <w:rsid w:val="00F4634E"/>
    <w:rsid w:val="00F667D3"/>
    <w:rsid w:val="00F7578A"/>
    <w:rsid w:val="00F75D3C"/>
    <w:rsid w:val="00FA3106"/>
    <w:rsid w:val="00FC15C6"/>
    <w:rsid w:val="00FD6B71"/>
    <w:rsid w:val="00FE0264"/>
    <w:rsid w:val="00FF6A21"/>
    <w:rsid w:val="77DE01C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774"/>
  </w:style>
  <w:style w:type="paragraph" w:styleId="Heading1">
    <w:name w:val="heading 1"/>
    <w:basedOn w:val="Normal"/>
    <w:next w:val="Normal"/>
    <w:link w:val="Heading1Char"/>
    <w:uiPriority w:val="9"/>
    <w:qFormat/>
    <w:rsid w:val="0079777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9777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9777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9777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97774"/>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9777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977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777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9777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77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9777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79777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79777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79777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797774"/>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7977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977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9777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97774"/>
    <w:pPr>
      <w:spacing w:after="200" w:line="240" w:lineRule="auto"/>
    </w:pPr>
    <w:rPr>
      <w:b/>
      <w:bCs/>
      <w:color w:val="5B9BD5" w:themeColor="accent1"/>
      <w:sz w:val="18"/>
      <w:szCs w:val="18"/>
    </w:rPr>
  </w:style>
  <w:style w:type="paragraph" w:styleId="Title">
    <w:name w:val="Title"/>
    <w:basedOn w:val="Normal"/>
    <w:next w:val="Normal"/>
    <w:link w:val="TitleChar"/>
    <w:uiPriority w:val="10"/>
    <w:qFormat/>
    <w:rsid w:val="0079777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9777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79777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97774"/>
    <w:rPr>
      <w:rFonts w:asciiTheme="majorHAnsi" w:eastAsiaTheme="majorEastAsia" w:hAnsiTheme="majorHAnsi" w:cstheme="majorBidi"/>
      <w:i/>
      <w:iCs/>
      <w:color w:val="5B9BD5" w:themeColor="accent1"/>
      <w:spacing w:val="15"/>
      <w:sz w:val="24"/>
      <w:szCs w:val="24"/>
    </w:rPr>
  </w:style>
  <w:style w:type="character" w:styleId="Strong">
    <w:name w:val="Strong"/>
    <w:uiPriority w:val="22"/>
    <w:qFormat/>
    <w:rsid w:val="00797774"/>
    <w:rPr>
      <w:b/>
      <w:bCs/>
    </w:rPr>
  </w:style>
  <w:style w:type="character" w:styleId="Emphasis">
    <w:name w:val="Emphasis"/>
    <w:uiPriority w:val="20"/>
    <w:qFormat/>
    <w:rsid w:val="00797774"/>
    <w:rPr>
      <w:i/>
      <w:iCs/>
    </w:rPr>
  </w:style>
  <w:style w:type="paragraph" w:styleId="NoSpacing">
    <w:name w:val="No Spacing"/>
    <w:basedOn w:val="Normal"/>
    <w:link w:val="NoSpacingChar"/>
    <w:uiPriority w:val="1"/>
    <w:qFormat/>
    <w:rsid w:val="00797774"/>
    <w:pPr>
      <w:spacing w:after="0" w:line="240" w:lineRule="auto"/>
    </w:pPr>
  </w:style>
  <w:style w:type="character" w:customStyle="1" w:styleId="NoSpacingChar">
    <w:name w:val="No Spacing Char"/>
    <w:basedOn w:val="DefaultParagraphFont"/>
    <w:link w:val="NoSpacing"/>
    <w:uiPriority w:val="1"/>
    <w:rsid w:val="00797774"/>
  </w:style>
  <w:style w:type="paragraph" w:styleId="ListParagraph">
    <w:name w:val="List Paragraph"/>
    <w:basedOn w:val="Normal"/>
    <w:uiPriority w:val="34"/>
    <w:qFormat/>
    <w:rsid w:val="00797774"/>
    <w:pPr>
      <w:ind w:left="720"/>
      <w:contextualSpacing/>
    </w:pPr>
  </w:style>
  <w:style w:type="paragraph" w:styleId="Quote">
    <w:name w:val="Quote"/>
    <w:basedOn w:val="Normal"/>
    <w:next w:val="Normal"/>
    <w:link w:val="QuoteChar"/>
    <w:uiPriority w:val="29"/>
    <w:qFormat/>
    <w:rsid w:val="00797774"/>
    <w:rPr>
      <w:i/>
      <w:iCs/>
      <w:color w:val="000000" w:themeColor="text1"/>
    </w:rPr>
  </w:style>
  <w:style w:type="character" w:customStyle="1" w:styleId="QuoteChar">
    <w:name w:val="Quote Char"/>
    <w:basedOn w:val="DefaultParagraphFont"/>
    <w:link w:val="Quote"/>
    <w:uiPriority w:val="29"/>
    <w:rsid w:val="00797774"/>
    <w:rPr>
      <w:i/>
      <w:iCs/>
      <w:color w:val="000000" w:themeColor="text1"/>
    </w:rPr>
  </w:style>
  <w:style w:type="paragraph" w:styleId="IntenseQuote">
    <w:name w:val="Intense Quote"/>
    <w:basedOn w:val="Normal"/>
    <w:next w:val="Normal"/>
    <w:link w:val="IntenseQuoteChar"/>
    <w:uiPriority w:val="30"/>
    <w:qFormat/>
    <w:rsid w:val="0079777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797774"/>
    <w:rPr>
      <w:b/>
      <w:bCs/>
      <w:i/>
      <w:iCs/>
      <w:color w:val="5B9BD5" w:themeColor="accent1"/>
    </w:rPr>
  </w:style>
  <w:style w:type="character" w:styleId="SubtleEmphasis">
    <w:name w:val="Subtle Emphasis"/>
    <w:uiPriority w:val="19"/>
    <w:qFormat/>
    <w:rsid w:val="00797774"/>
    <w:rPr>
      <w:i/>
      <w:iCs/>
      <w:color w:val="808080" w:themeColor="text1" w:themeTint="7F"/>
    </w:rPr>
  </w:style>
  <w:style w:type="character" w:styleId="IntenseEmphasis">
    <w:name w:val="Intense Emphasis"/>
    <w:uiPriority w:val="21"/>
    <w:qFormat/>
    <w:rsid w:val="00797774"/>
    <w:rPr>
      <w:b/>
      <w:bCs/>
      <w:i/>
      <w:iCs/>
      <w:color w:val="5B9BD5" w:themeColor="accent1"/>
    </w:rPr>
  </w:style>
  <w:style w:type="character" w:styleId="SubtleReference">
    <w:name w:val="Subtle Reference"/>
    <w:uiPriority w:val="31"/>
    <w:qFormat/>
    <w:rsid w:val="00797774"/>
    <w:rPr>
      <w:smallCaps/>
      <w:color w:val="ED7D31" w:themeColor="accent2"/>
      <w:u w:val="single"/>
    </w:rPr>
  </w:style>
  <w:style w:type="character" w:styleId="IntenseReference">
    <w:name w:val="Intense Reference"/>
    <w:uiPriority w:val="32"/>
    <w:qFormat/>
    <w:rsid w:val="00797774"/>
    <w:rPr>
      <w:b/>
      <w:bCs/>
      <w:smallCaps/>
      <w:color w:val="ED7D31" w:themeColor="accent2"/>
      <w:spacing w:val="5"/>
      <w:u w:val="single"/>
    </w:rPr>
  </w:style>
  <w:style w:type="character" w:styleId="BookTitle">
    <w:name w:val="Book Title"/>
    <w:uiPriority w:val="33"/>
    <w:qFormat/>
    <w:rsid w:val="00797774"/>
    <w:rPr>
      <w:b/>
      <w:bCs/>
      <w:smallCaps/>
      <w:spacing w:val="5"/>
    </w:rPr>
  </w:style>
  <w:style w:type="paragraph" w:styleId="TOCHeading">
    <w:name w:val="TOC Heading"/>
    <w:basedOn w:val="Heading1"/>
    <w:next w:val="Normal"/>
    <w:uiPriority w:val="39"/>
    <w:semiHidden/>
    <w:unhideWhenUsed/>
    <w:qFormat/>
    <w:rsid w:val="00797774"/>
    <w:pPr>
      <w:outlineLvl w:val="9"/>
    </w:pPr>
  </w:style>
  <w:style w:type="paragraph" w:styleId="FootnoteText">
    <w:name w:val="footnote text"/>
    <w:basedOn w:val="Normal"/>
    <w:link w:val="FootnoteTextChar"/>
    <w:uiPriority w:val="99"/>
    <w:semiHidden/>
    <w:unhideWhenUsed/>
    <w:rsid w:val="004340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0D9"/>
    <w:rPr>
      <w:sz w:val="20"/>
      <w:szCs w:val="20"/>
    </w:rPr>
  </w:style>
  <w:style w:type="character" w:styleId="FootnoteReference">
    <w:name w:val="footnote reference"/>
    <w:basedOn w:val="DefaultParagraphFont"/>
    <w:uiPriority w:val="99"/>
    <w:semiHidden/>
    <w:unhideWhenUsed/>
    <w:rsid w:val="004340D9"/>
    <w:rPr>
      <w:vertAlign w:val="superscript"/>
    </w:rPr>
  </w:style>
  <w:style w:type="character" w:styleId="Hyperlink">
    <w:name w:val="Hyperlink"/>
    <w:basedOn w:val="DefaultParagraphFont"/>
    <w:uiPriority w:val="99"/>
    <w:unhideWhenUsed/>
    <w:rsid w:val="00F75D3C"/>
    <w:rPr>
      <w:color w:val="0000FF"/>
      <w:u w:val="single"/>
    </w:rPr>
  </w:style>
  <w:style w:type="character" w:styleId="CommentReference">
    <w:name w:val="annotation reference"/>
    <w:basedOn w:val="DefaultParagraphFont"/>
    <w:uiPriority w:val="99"/>
    <w:semiHidden/>
    <w:unhideWhenUsed/>
    <w:rsid w:val="0005091A"/>
    <w:rPr>
      <w:sz w:val="16"/>
      <w:szCs w:val="16"/>
    </w:rPr>
  </w:style>
  <w:style w:type="paragraph" w:styleId="CommentText">
    <w:name w:val="annotation text"/>
    <w:basedOn w:val="Normal"/>
    <w:link w:val="CommentTextChar"/>
    <w:uiPriority w:val="99"/>
    <w:semiHidden/>
    <w:unhideWhenUsed/>
    <w:rsid w:val="0005091A"/>
    <w:pPr>
      <w:spacing w:line="240" w:lineRule="auto"/>
    </w:pPr>
    <w:rPr>
      <w:sz w:val="20"/>
      <w:szCs w:val="20"/>
    </w:rPr>
  </w:style>
  <w:style w:type="character" w:customStyle="1" w:styleId="CommentTextChar">
    <w:name w:val="Comment Text Char"/>
    <w:basedOn w:val="DefaultParagraphFont"/>
    <w:link w:val="CommentText"/>
    <w:uiPriority w:val="99"/>
    <w:semiHidden/>
    <w:rsid w:val="0005091A"/>
    <w:rPr>
      <w:sz w:val="20"/>
      <w:szCs w:val="20"/>
    </w:rPr>
  </w:style>
  <w:style w:type="paragraph" w:styleId="CommentSubject">
    <w:name w:val="annotation subject"/>
    <w:basedOn w:val="CommentText"/>
    <w:next w:val="CommentText"/>
    <w:link w:val="CommentSubjectChar"/>
    <w:uiPriority w:val="99"/>
    <w:semiHidden/>
    <w:unhideWhenUsed/>
    <w:rsid w:val="0005091A"/>
    <w:rPr>
      <w:b/>
      <w:bCs/>
    </w:rPr>
  </w:style>
  <w:style w:type="character" w:customStyle="1" w:styleId="CommentSubjectChar">
    <w:name w:val="Comment Subject Char"/>
    <w:basedOn w:val="CommentTextChar"/>
    <w:link w:val="CommentSubject"/>
    <w:uiPriority w:val="99"/>
    <w:semiHidden/>
    <w:rsid w:val="0005091A"/>
    <w:rPr>
      <w:b/>
      <w:bCs/>
      <w:sz w:val="20"/>
      <w:szCs w:val="20"/>
    </w:rPr>
  </w:style>
  <w:style w:type="paragraph" w:styleId="BalloonText">
    <w:name w:val="Balloon Text"/>
    <w:basedOn w:val="Normal"/>
    <w:link w:val="BalloonTextChar"/>
    <w:uiPriority w:val="99"/>
    <w:semiHidden/>
    <w:unhideWhenUsed/>
    <w:rsid w:val="00050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1A"/>
    <w:rPr>
      <w:rFonts w:ascii="Tahoma" w:hAnsi="Tahoma" w:cs="Tahoma"/>
      <w:sz w:val="16"/>
      <w:szCs w:val="16"/>
    </w:rPr>
  </w:style>
  <w:style w:type="paragraph" w:styleId="EndnoteText">
    <w:name w:val="endnote text"/>
    <w:basedOn w:val="Normal"/>
    <w:link w:val="EndnoteTextChar"/>
    <w:uiPriority w:val="99"/>
    <w:semiHidden/>
    <w:unhideWhenUsed/>
    <w:rsid w:val="000509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091A"/>
    <w:rPr>
      <w:sz w:val="20"/>
      <w:szCs w:val="20"/>
    </w:rPr>
  </w:style>
  <w:style w:type="character" w:styleId="EndnoteReference">
    <w:name w:val="endnote reference"/>
    <w:basedOn w:val="DefaultParagraphFont"/>
    <w:uiPriority w:val="99"/>
    <w:semiHidden/>
    <w:unhideWhenUsed/>
    <w:rsid w:val="0005091A"/>
    <w:rPr>
      <w:vertAlign w:val="superscript"/>
    </w:rPr>
  </w:style>
  <w:style w:type="paragraph" w:styleId="Revision">
    <w:name w:val="Revision"/>
    <w:hidden/>
    <w:uiPriority w:val="99"/>
    <w:semiHidden/>
    <w:rsid w:val="00C3452E"/>
    <w:pPr>
      <w:spacing w:after="0" w:line="240" w:lineRule="auto"/>
    </w:pPr>
  </w:style>
  <w:style w:type="character" w:styleId="FollowedHyperlink">
    <w:name w:val="FollowedHyperlink"/>
    <w:basedOn w:val="DefaultParagraphFont"/>
    <w:uiPriority w:val="99"/>
    <w:semiHidden/>
    <w:unhideWhenUsed/>
    <w:rsid w:val="00625B5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055356755">
      <w:bodyDiv w:val="1"/>
      <w:marLeft w:val="0"/>
      <w:marRight w:val="0"/>
      <w:marTop w:val="0"/>
      <w:marBottom w:val="0"/>
      <w:divBdr>
        <w:top w:val="none" w:sz="0" w:space="0" w:color="auto"/>
        <w:left w:val="none" w:sz="0" w:space="0" w:color="auto"/>
        <w:bottom w:val="none" w:sz="0" w:space="0" w:color="auto"/>
        <w:right w:val="none" w:sz="0" w:space="0" w:color="auto"/>
      </w:divBdr>
    </w:div>
    <w:div w:id="181803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907c00bf4ae44fcc"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7cd8b0e720ff4937"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ssbih.com/potrosacka-korpa-u-julu-kostala-182207-km/" TargetMode="External"/><Relationship Id="rId1" Type="http://schemas.openxmlformats.org/officeDocument/2006/relationships/hyperlink" Target="http://bhas.gov.ba/data/Publikacije/Saopstenja/2020/LAB_02_2020_02_0_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55741-F165-40F4-8BD9-C20F5A17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2020-08-28T10:55:00Z</dcterms:created>
  <dcterms:modified xsi:type="dcterms:W3CDTF">2020-09-25T12:26:00Z</dcterms:modified>
</cp:coreProperties>
</file>